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K-2 KBA 2018 2019 Additional Resources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KASL- KBA resources:  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https://kbasource.wordpress.com/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After the Fall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hd w:fill="d6e7f7" w:val="clear"/>
          <w:rtl w:val="0"/>
        </w:rPr>
        <w:t xml:space="preserve">Dan Santat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Book Trailer: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https://us.macmillan.com/books/9781626726826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Make a Paper Airplane: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https://explorable.com/paper-airplane-experiment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STEAM Activity: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https://rainydaymum.co.uk/steam-paper-airplane-experiment-challenge-kids/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Cricket in the Thicket, </w:t>
      </w:r>
      <w:r w:rsidDel="00000000" w:rsidR="00000000" w:rsidRPr="00000000">
        <w:rPr>
          <w:rtl w:val="0"/>
        </w:rPr>
        <w:t xml:space="preserve">Carol Murray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Create a mind map about insect: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http://popplet.com/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Free TPT resource: QR Code Learn about Insects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https://www.teacherspayteachers.com/Product/QR-Codes-to-Learn-About-Insects-1276192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Escargot, </w:t>
      </w:r>
      <w:r w:rsidDel="00000000" w:rsidR="00000000" w:rsidRPr="00000000">
        <w:rPr>
          <w:rtl w:val="0"/>
        </w:rPr>
        <w:t xml:space="preserve">Dashka Slater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Materials and lesson plans on </w:t>
      </w: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www.Teachingbooks.net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Article “Tips for Using Escargot in Your Library or Classroom” on the author’s website </w:t>
      </w: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www.dashkaslater.com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Activity Guide: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https://images.macmillan.com/folio-assets/activity-guides/9780374302818AG.pdf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 Want that Nut,</w:t>
      </w:r>
      <w:r w:rsidDel="00000000" w:rsidR="00000000" w:rsidRPr="00000000">
        <w:rPr>
          <w:rtl w:val="0"/>
        </w:rPr>
        <w:t xml:space="preserve"> Madeline Valentine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www.Flipgrid.com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Free from TPT (Opinion organizer):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https://www.teacherspayteachers.com/Product/Oreo-Opinion-Writing-Graphic-Organizer-1051172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Free from TPT (Persuasion organizer): -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https://www.teacherspayteachers.com/Product/Free-Persuasive-Writing-Template-Graphic-Organiser-2969660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-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https://www.teacherspayteachers.com/Product/FREE-Persuasive-Essay-Graphic-Organizer-162634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Niko Draws a Feeling</w:t>
      </w:r>
      <w:r w:rsidDel="00000000" w:rsidR="00000000" w:rsidRPr="00000000">
        <w:rPr>
          <w:rtl w:val="0"/>
        </w:rPr>
        <w:t xml:space="preserve">, Bob Raczka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40" w:lineRule="auto"/>
        <w:ind w:left="72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b w:val="1"/>
          <w:rtl w:val="0"/>
        </w:rPr>
        <w:t xml:space="preserve">Teaching Resource:</w:t>
      </w:r>
      <w:r w:rsidDel="00000000" w:rsidR="00000000" w:rsidRPr="00000000">
        <w:rPr>
          <w:rtl w:val="0"/>
        </w:rPr>
        <w:br w:type="textWrapping"/>
      </w: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http://classroom.walkerbooks.com.au/home/wp-content/uploads/2017/05/Niko-Draws-a-Feeling-Classroom-Ideas.pdf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Music and Art,</w:t>
      </w:r>
      <w:r w:rsidDel="00000000" w:rsidR="00000000" w:rsidRPr="00000000">
        <w:rPr>
          <w:rtl w:val="0"/>
        </w:rPr>
        <w:t xml:space="preserve"> Interpreting Kandinsky Lesson:  </w:t>
      </w:r>
      <w:hyperlink r:id="rId20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https://www.youtube.com/watch?time_continue=268&amp;v=MVzUfiVlfr0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1440"/>
        <w:contextualSpacing w:val="0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Music to Paint: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Flight of the Bumblebee: </w:t>
      </w: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https://www.youtube.com/watch?v=6QV1RGMLUKE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Nature Sounds: </w:t>
      </w: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https://www.youtube.com/watch?v=c2NmyoXBXmE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Painting electronically: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ABCya Paint: </w:t>
      </w:r>
      <w:hyperlink r:id="rId23">
        <w:r w:rsidDel="00000000" w:rsidR="00000000" w:rsidRPr="00000000">
          <w:rPr>
            <w:color w:val="0563c1"/>
            <w:u w:val="single"/>
            <w:rtl w:val="0"/>
          </w:rPr>
          <w:t xml:space="preserve">http://www.abcya.com/abcya_paint.htm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Magic Mirror Paint: </w:t>
      </w:r>
      <w:hyperlink r:id="rId24">
        <w:r w:rsidDel="00000000" w:rsidR="00000000" w:rsidRPr="00000000">
          <w:rPr>
            <w:color w:val="0563c1"/>
            <w:u w:val="single"/>
            <w:rtl w:val="0"/>
          </w:rPr>
          <w:t xml:space="preserve">http://www.abcya.com/mirror_paint.htm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6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A Pig, A Fox and Stinky Socks</w:t>
      </w:r>
      <w:r w:rsidDel="00000000" w:rsidR="00000000" w:rsidRPr="00000000">
        <w:rPr>
          <w:rtl w:val="0"/>
        </w:rPr>
        <w:t xml:space="preserve">, Jonathan Fenske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Free from TPT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https://www.teacherspayteachers.com/Product/FREE-Fast-Rhymes-Center-Game-with-recording-sheets-1254545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Free from TPT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https://www.teacherspayteachers.com/Product/Fox-in-Socks-Rhyming-Words-1958942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Pocket Full of Colors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Amy Guglielmo and Jacqueline Tourvills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Mary Blaire Biographical Sketch:  </w:t>
      </w:r>
      <w:hyperlink r:id="rId27">
        <w:r w:rsidDel="00000000" w:rsidR="00000000" w:rsidRPr="00000000">
          <w:rPr>
            <w:color w:val="0563c1"/>
            <w:u w:val="single"/>
            <w:rtl w:val="0"/>
          </w:rPr>
          <w:t xml:space="preserve">https://youtu.be/jkxzDf0Z6G8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b w:val="1"/>
          <w:rtl w:val="0"/>
        </w:rPr>
        <w:t xml:space="preserve">More insight into Mary Blair’s artwork: </w:t>
      </w:r>
      <w:r w:rsidDel="00000000" w:rsidR="00000000" w:rsidRPr="00000000">
        <w:rPr>
          <w:rtl w:val="0"/>
        </w:rPr>
        <w:t xml:space="preserve">From the Office of Walt Disney: The World’s Fair and Mary Blair video </w:t>
      </w:r>
      <w:hyperlink r:id="rId28">
        <w:r w:rsidDel="00000000" w:rsidR="00000000" w:rsidRPr="00000000">
          <w:rPr>
            <w:color w:val="0563c1"/>
            <w:u w:val="single"/>
            <w:rtl w:val="0"/>
          </w:rPr>
          <w:t xml:space="preserve">https://youtu.be/mOiCR4w5pTU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b w:val="1"/>
          <w:rtl w:val="0"/>
        </w:rPr>
        <w:t xml:space="preserve">It’s a Small World ride at Disney: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https://youtu.be/UITJq5fSnfE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Prince Ribbit,</w:t>
      </w:r>
      <w:r w:rsidDel="00000000" w:rsidR="00000000" w:rsidRPr="00000000">
        <w:rPr>
          <w:rtl w:val="0"/>
        </w:rPr>
        <w:t xml:space="preserve">  Jonathan Emmett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Book Trailer: 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https://www.youtube.com/watch?v=OzvINV5MFCw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Activity Idea: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https://www.floridamediaed.org/uploads/6/1/4/2/61420659/prince_ribbit.pdf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Activity sheets: 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http://peachtree-online.com/wp-content/uploads/2017/03/PrinceRibbit_ActivitySheets.pdf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News and Media Literacy:  Sites I Like lesson: 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https://www.commonsense.org/education/system/files/uploads/classroom-curriculum/k-2-unit2-sitesilike.pdf?x=1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Super Manny, </w:t>
      </w:r>
      <w:r w:rsidDel="00000000" w:rsidR="00000000" w:rsidRPr="00000000">
        <w:rPr>
          <w:rtl w:val="0"/>
        </w:rPr>
        <w:t xml:space="preserve">Author Kelly DiPucchio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Worksheets</w:t>
        <w:br w:type="textWrapping"/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https://d28hgpri8am2if.cloudfront.net/tagged_assets/3220038/9781481459600_as_[super%20manny%20stands%20up!].pdf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Green Screen: 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http://www.doink.com/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Tidy,</w:t>
      </w:r>
      <w:r w:rsidDel="00000000" w:rsidR="00000000" w:rsidRPr="00000000">
        <w:rPr>
          <w:rtl w:val="0"/>
        </w:rPr>
        <w:t xml:space="preserve"> Emily Gravett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Teacher Activity guide: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https://www.emilygravett.com/EmilyGravett/media/ActivityFiles/Tidy-ActivitySheets-REPROnc2.pdf?ext=.pdf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Run for the Books a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Smartboard Exchange gameboard</w:t>
      </w:r>
      <w:r w:rsidDel="00000000" w:rsidR="00000000" w:rsidRPr="00000000">
        <w:rPr>
          <w:rtl w:val="0"/>
        </w:rPr>
        <w:t xml:space="preserve">: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http://exchange.smarttech.com/details.html?id=465a174d-d51a-4041-920d-66b3c47af766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time_continue=268&amp;v=MVzUfiVlfr0" TargetMode="External"/><Relationship Id="rId22" Type="http://schemas.openxmlformats.org/officeDocument/2006/relationships/hyperlink" Target="https://www.youtube.com/watch?v=c2NmyoXBXmE" TargetMode="External"/><Relationship Id="rId21" Type="http://schemas.openxmlformats.org/officeDocument/2006/relationships/hyperlink" Target="https://www.youtube.com/watch?v=6QV1RGMLUKE" TargetMode="External"/><Relationship Id="rId24" Type="http://schemas.openxmlformats.org/officeDocument/2006/relationships/hyperlink" Target="http://www.abcya.com/mirror_paint.htm" TargetMode="External"/><Relationship Id="rId23" Type="http://schemas.openxmlformats.org/officeDocument/2006/relationships/hyperlink" Target="http://www.abcya.com/abcya_paint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ainydaymum.co.uk/steam-paper-airplane-experiment-challenge-kids/" TargetMode="External"/><Relationship Id="rId26" Type="http://schemas.openxmlformats.org/officeDocument/2006/relationships/hyperlink" Target="https://www.teacherspayteachers.com/Product/Fox-in-Socks-Rhyming-Words-1958942" TargetMode="External"/><Relationship Id="rId25" Type="http://schemas.openxmlformats.org/officeDocument/2006/relationships/hyperlink" Target="https://www.teacherspayteachers.com/Product/FREE-Fast-Rhymes-Center-Game-with-recording-sheets-1254545" TargetMode="External"/><Relationship Id="rId28" Type="http://schemas.openxmlformats.org/officeDocument/2006/relationships/hyperlink" Target="https://youtu.be/mOiCR4w5pTU" TargetMode="External"/><Relationship Id="rId27" Type="http://schemas.openxmlformats.org/officeDocument/2006/relationships/hyperlink" Target="https://youtu.be/jkxzDf0Z6G8" TargetMode="External"/><Relationship Id="rId5" Type="http://schemas.openxmlformats.org/officeDocument/2006/relationships/styles" Target="styles.xml"/><Relationship Id="rId6" Type="http://schemas.openxmlformats.org/officeDocument/2006/relationships/hyperlink" Target="https://kbasource.wordpress.com/" TargetMode="External"/><Relationship Id="rId29" Type="http://schemas.openxmlformats.org/officeDocument/2006/relationships/hyperlink" Target="https://youtu.be/UITJq5fSnfE" TargetMode="External"/><Relationship Id="rId7" Type="http://schemas.openxmlformats.org/officeDocument/2006/relationships/hyperlink" Target="https://us.macmillan.com/books/9781626726826" TargetMode="External"/><Relationship Id="rId8" Type="http://schemas.openxmlformats.org/officeDocument/2006/relationships/hyperlink" Target="https://explorable.com/paper-airplane-experiment" TargetMode="External"/><Relationship Id="rId31" Type="http://schemas.openxmlformats.org/officeDocument/2006/relationships/hyperlink" Target="https://www.floridamediaed.org/uploads/6/1/4/2/61420659/prince_ribbit.pdf" TargetMode="External"/><Relationship Id="rId30" Type="http://schemas.openxmlformats.org/officeDocument/2006/relationships/hyperlink" Target="https://www.youtube.com/watch?v=OzvINV5MFCw" TargetMode="External"/><Relationship Id="rId11" Type="http://schemas.openxmlformats.org/officeDocument/2006/relationships/hyperlink" Target="https://www.teacherspayteachers.com/Product/QR-Codes-to-Learn-About-Insects-1276192" TargetMode="External"/><Relationship Id="rId33" Type="http://schemas.openxmlformats.org/officeDocument/2006/relationships/hyperlink" Target="https://www.commonsense.org/education/system/files/uploads/classroom-curriculum/k-2-unit2-sitesilike.pdf?x=1" TargetMode="External"/><Relationship Id="rId10" Type="http://schemas.openxmlformats.org/officeDocument/2006/relationships/hyperlink" Target="http://popplet.com/" TargetMode="External"/><Relationship Id="rId32" Type="http://schemas.openxmlformats.org/officeDocument/2006/relationships/hyperlink" Target="http://peachtree-online.com/wp-content/uploads/2017/03/PrinceRibbit_ActivitySheets.pdf" TargetMode="External"/><Relationship Id="rId13" Type="http://schemas.openxmlformats.org/officeDocument/2006/relationships/hyperlink" Target="http://www.dashkaslater.com" TargetMode="External"/><Relationship Id="rId35" Type="http://schemas.openxmlformats.org/officeDocument/2006/relationships/hyperlink" Target="http://www.doink.com/" TargetMode="External"/><Relationship Id="rId12" Type="http://schemas.openxmlformats.org/officeDocument/2006/relationships/hyperlink" Target="http://www.teachingbooks.net" TargetMode="External"/><Relationship Id="rId34" Type="http://schemas.openxmlformats.org/officeDocument/2006/relationships/hyperlink" Target="about:blank" TargetMode="External"/><Relationship Id="rId15" Type="http://schemas.openxmlformats.org/officeDocument/2006/relationships/hyperlink" Target="http://www.flipgrid.com" TargetMode="External"/><Relationship Id="rId37" Type="http://schemas.openxmlformats.org/officeDocument/2006/relationships/hyperlink" Target="http://exchange.smarttech.com/details.html?id=465a174d-d51a-4041-920d-66b3c47af766" TargetMode="External"/><Relationship Id="rId14" Type="http://schemas.openxmlformats.org/officeDocument/2006/relationships/hyperlink" Target="https://images.macmillan.com/folio-assets/activity-guides/9780374302818AG.pdf" TargetMode="External"/><Relationship Id="rId36" Type="http://schemas.openxmlformats.org/officeDocument/2006/relationships/hyperlink" Target="https://www.emilygravett.com/EmilyGravett/media/ActivityFiles/Tidy-ActivitySheets-REPROnc2.pdf?ext=.pdf" TargetMode="External"/><Relationship Id="rId17" Type="http://schemas.openxmlformats.org/officeDocument/2006/relationships/hyperlink" Target="https://www.teacherspayteachers.com/Product/Free-Persuasive-Writing-Template-Graphic-Organiser-2969660" TargetMode="External"/><Relationship Id="rId16" Type="http://schemas.openxmlformats.org/officeDocument/2006/relationships/hyperlink" Target="https://www.teacherspayteachers.com/Product/Oreo-Opinion-Writing-Graphic-Organizer-1051172" TargetMode="External"/><Relationship Id="rId19" Type="http://schemas.openxmlformats.org/officeDocument/2006/relationships/hyperlink" Target="http://classroom.walkerbooks.com.au/home/wp-content/uploads/2017/05/Niko-Draws-a-Feeling-Classroom-Ideas.pdf" TargetMode="External"/><Relationship Id="rId18" Type="http://schemas.openxmlformats.org/officeDocument/2006/relationships/hyperlink" Target="https://www.teacherspayteachers.com/Product/FREE-Persuasive-Essay-Graphic-Organizer-162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