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5B" w:rsidRPr="00896EE4" w:rsidRDefault="00E67B5B" w:rsidP="00896EE4">
      <w:pPr>
        <w:tabs>
          <w:tab w:val="left" w:pos="8424"/>
        </w:tabs>
        <w:ind w:right="90"/>
        <w:jc w:val="left"/>
        <w:rPr>
          <w:sz w:val="24"/>
          <w:szCs w:val="24"/>
        </w:rPr>
      </w:pPr>
      <w:r>
        <w:rPr>
          <w:sz w:val="36"/>
          <w:szCs w:val="36"/>
        </w:rPr>
        <w:t xml:space="preserve">      </w:t>
      </w:r>
      <w:r w:rsidRPr="00896EE4">
        <w:rPr>
          <w:sz w:val="24"/>
          <w:szCs w:val="24"/>
        </w:rPr>
        <w:t xml:space="preserve">In the </w:t>
      </w:r>
      <w:proofErr w:type="gramStart"/>
      <w:r w:rsidRPr="00896EE4">
        <w:rPr>
          <w:sz w:val="24"/>
          <w:szCs w:val="24"/>
        </w:rPr>
        <w:t>story</w:t>
      </w:r>
      <w:proofErr w:type="gramEnd"/>
      <w:r w:rsidRPr="00896EE4">
        <w:rPr>
          <w:sz w:val="24"/>
          <w:szCs w:val="24"/>
        </w:rPr>
        <w:t xml:space="preserve"> it states people used radios in the past because they didn’t have TVs. This historic fact from the story is true. The facts that prove the information is true are:</w:t>
      </w:r>
    </w:p>
    <w:p w:rsidR="00AB5A23" w:rsidRPr="0008489C" w:rsidRDefault="00AB5A23" w:rsidP="0008489C">
      <w:pPr>
        <w:pStyle w:val="ListParagraph"/>
        <w:numPr>
          <w:ilvl w:val="0"/>
          <w:numId w:val="1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>“</w:t>
      </w:r>
      <w:proofErr w:type="gramStart"/>
      <w:r w:rsidR="00E67B5B" w:rsidRPr="0008489C">
        <w:rPr>
          <w:sz w:val="24"/>
          <w:szCs w:val="24"/>
        </w:rPr>
        <w:t>Between the 1923 to 1930</w:t>
      </w:r>
      <w:proofErr w:type="gramEnd"/>
      <w:r w:rsidR="00E67B5B" w:rsidRPr="0008489C">
        <w:rPr>
          <w:sz w:val="24"/>
          <w:szCs w:val="24"/>
        </w:rPr>
        <w:t xml:space="preserve"> an estimated 60% of American families purchased radios. They were used for entertainment such as, sports, news, music, and stories.</w:t>
      </w:r>
      <w:r w:rsidRPr="0008489C">
        <w:rPr>
          <w:sz w:val="24"/>
          <w:szCs w:val="24"/>
        </w:rPr>
        <w:t xml:space="preserve">”          </w:t>
      </w:r>
    </w:p>
    <w:p w:rsidR="00E67B5B" w:rsidRPr="0008489C" w:rsidRDefault="00AB5A23" w:rsidP="0008489C">
      <w:pPr>
        <w:pStyle w:val="ListParagraph"/>
        <w:numPr>
          <w:ilvl w:val="0"/>
          <w:numId w:val="1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>“</w:t>
      </w:r>
      <w:r w:rsidR="00E67B5B" w:rsidRPr="0008489C">
        <w:rPr>
          <w:sz w:val="24"/>
          <w:szCs w:val="24"/>
        </w:rPr>
        <w:t>The growth of the movie industry, start from the mass production of cars, radios</w:t>
      </w:r>
      <w:r w:rsidR="0008489C" w:rsidRPr="0008489C">
        <w:rPr>
          <w:sz w:val="24"/>
          <w:szCs w:val="24"/>
        </w:rPr>
        <w:t xml:space="preserve"> were invented in 1920s</w:t>
      </w:r>
      <w:r w:rsidR="00E67B5B" w:rsidRPr="0008489C">
        <w:rPr>
          <w:sz w:val="24"/>
          <w:szCs w:val="24"/>
        </w:rPr>
        <w:t>.</w:t>
      </w:r>
      <w:r w:rsidRPr="0008489C">
        <w:rPr>
          <w:sz w:val="24"/>
          <w:szCs w:val="24"/>
        </w:rPr>
        <w:t>”</w:t>
      </w:r>
    </w:p>
    <w:p w:rsidR="00E67B5B" w:rsidRPr="0008489C" w:rsidRDefault="00E67B5B" w:rsidP="0008489C">
      <w:pPr>
        <w:pStyle w:val="ListParagraph"/>
        <w:numPr>
          <w:ilvl w:val="1"/>
          <w:numId w:val="1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  <w:u w:val="single"/>
        </w:rPr>
        <w:t>The 1920’s decade in photos</w:t>
      </w:r>
      <w:r w:rsidRPr="0008489C">
        <w:rPr>
          <w:sz w:val="24"/>
          <w:szCs w:val="24"/>
        </w:rPr>
        <w:t>, Jim Corrigan.</w:t>
      </w:r>
    </w:p>
    <w:p w:rsidR="00E67B5B" w:rsidRPr="0008489C" w:rsidRDefault="00F86253" w:rsidP="0008489C">
      <w:pPr>
        <w:pStyle w:val="ListParagraph"/>
        <w:numPr>
          <w:ilvl w:val="1"/>
          <w:numId w:val="1"/>
        </w:numPr>
        <w:tabs>
          <w:tab w:val="left" w:pos="8424"/>
        </w:tabs>
        <w:ind w:right="90"/>
        <w:jc w:val="left"/>
        <w:rPr>
          <w:sz w:val="24"/>
          <w:szCs w:val="24"/>
        </w:rPr>
      </w:pPr>
      <w:hyperlink r:id="rId8" w:history="1">
        <w:r w:rsidR="00E67B5B" w:rsidRPr="0008489C">
          <w:rPr>
            <w:rStyle w:val="Hyperlink"/>
            <w:sz w:val="24"/>
            <w:szCs w:val="24"/>
          </w:rPr>
          <w:t>http://www.the</w:t>
        </w:r>
      </w:hyperlink>
      <w:r w:rsidR="00E67B5B" w:rsidRPr="0008489C">
        <w:rPr>
          <w:sz w:val="24"/>
          <w:szCs w:val="24"/>
        </w:rPr>
        <w:t xml:space="preserve"> people history.com/radio.html</w:t>
      </w:r>
    </w:p>
    <w:p w:rsidR="00E67B5B" w:rsidRPr="00896EE4" w:rsidRDefault="00E67B5B" w:rsidP="00896EE4">
      <w:pPr>
        <w:tabs>
          <w:tab w:val="left" w:pos="8424"/>
        </w:tabs>
        <w:ind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          In the </w:t>
      </w:r>
      <w:proofErr w:type="gramStart"/>
      <w:r w:rsidRPr="00896EE4">
        <w:rPr>
          <w:sz w:val="24"/>
          <w:szCs w:val="24"/>
        </w:rPr>
        <w:t>story</w:t>
      </w:r>
      <w:proofErr w:type="gramEnd"/>
      <w:r w:rsidRPr="00896EE4">
        <w:rPr>
          <w:sz w:val="24"/>
          <w:szCs w:val="24"/>
        </w:rPr>
        <w:t xml:space="preserve"> it states boxing matches were an actual community thing back in time. This historic fact from the story is true. The facts that prove the information is true are:</w:t>
      </w:r>
    </w:p>
    <w:p w:rsidR="00B31474" w:rsidRPr="0008489C" w:rsidRDefault="00E67B5B" w:rsidP="0008489C">
      <w:pPr>
        <w:pStyle w:val="ListParagraph"/>
        <w:numPr>
          <w:ilvl w:val="0"/>
          <w:numId w:val="2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>The 1920’</w:t>
      </w:r>
      <w:r w:rsidR="00B31474" w:rsidRPr="0008489C">
        <w:rPr>
          <w:sz w:val="24"/>
          <w:szCs w:val="24"/>
        </w:rPr>
        <w:t xml:space="preserve">s saw the </w:t>
      </w:r>
      <w:r w:rsidRPr="0008489C">
        <w:rPr>
          <w:sz w:val="24"/>
          <w:szCs w:val="24"/>
        </w:rPr>
        <w:t xml:space="preserve">rise of the </w:t>
      </w:r>
      <w:r w:rsidR="00B31474" w:rsidRPr="0008489C">
        <w:rPr>
          <w:sz w:val="24"/>
          <w:szCs w:val="24"/>
        </w:rPr>
        <w:t xml:space="preserve">modern sports hero. Americans came to see their favorite players. Top athletes performed before enormous crowd of cheering fans. </w:t>
      </w:r>
    </w:p>
    <w:p w:rsidR="00B31474" w:rsidRPr="0008489C" w:rsidRDefault="00B31474" w:rsidP="0008489C">
      <w:pPr>
        <w:pStyle w:val="ListParagraph"/>
        <w:numPr>
          <w:ilvl w:val="0"/>
          <w:numId w:val="2"/>
        </w:numPr>
        <w:tabs>
          <w:tab w:val="left" w:pos="8424"/>
        </w:tabs>
        <w:ind w:right="90"/>
        <w:jc w:val="left"/>
        <w:rPr>
          <w:sz w:val="24"/>
          <w:szCs w:val="24"/>
        </w:rPr>
      </w:pPr>
      <w:proofErr w:type="gramStart"/>
      <w:r w:rsidRPr="0008489C">
        <w:rPr>
          <w:sz w:val="24"/>
          <w:szCs w:val="24"/>
        </w:rPr>
        <w:t>Boxing was cheered by people from all around the world</w:t>
      </w:r>
      <w:proofErr w:type="gramEnd"/>
      <w:r w:rsidRPr="0008489C">
        <w:rPr>
          <w:sz w:val="24"/>
          <w:szCs w:val="24"/>
        </w:rPr>
        <w:t xml:space="preserve">.  </w:t>
      </w:r>
    </w:p>
    <w:p w:rsidR="00B31474" w:rsidRPr="0008489C" w:rsidRDefault="00B31474" w:rsidP="0008489C">
      <w:pPr>
        <w:pStyle w:val="ListParagraph"/>
        <w:numPr>
          <w:ilvl w:val="1"/>
          <w:numId w:val="2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 xml:space="preserve">The 1920’s decade in photos Jim Corrigan                                                                                    </w:t>
      </w:r>
    </w:p>
    <w:p w:rsidR="00B31474" w:rsidRPr="0008489C" w:rsidRDefault="00F86253" w:rsidP="0008489C">
      <w:pPr>
        <w:pStyle w:val="ListParagraph"/>
        <w:numPr>
          <w:ilvl w:val="1"/>
          <w:numId w:val="2"/>
        </w:numPr>
        <w:tabs>
          <w:tab w:val="left" w:pos="8424"/>
        </w:tabs>
        <w:ind w:right="90"/>
        <w:jc w:val="left"/>
        <w:rPr>
          <w:sz w:val="24"/>
          <w:szCs w:val="24"/>
        </w:rPr>
      </w:pPr>
      <w:hyperlink r:id="rId9" w:history="1">
        <w:r w:rsidR="00B31474" w:rsidRPr="0008489C">
          <w:rPr>
            <w:rStyle w:val="Hyperlink"/>
            <w:sz w:val="24"/>
            <w:szCs w:val="24"/>
          </w:rPr>
          <w:t>http://www.artofmanlinees.com/2009/15/   30</w:t>
        </w:r>
      </w:hyperlink>
    </w:p>
    <w:p w:rsidR="0008489C" w:rsidRDefault="00B31474" w:rsidP="00896EE4">
      <w:pPr>
        <w:tabs>
          <w:tab w:val="left" w:pos="8424"/>
        </w:tabs>
        <w:ind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    </w:t>
      </w:r>
    </w:p>
    <w:p w:rsidR="00AB5A23" w:rsidRPr="00896EE4" w:rsidRDefault="00B31474" w:rsidP="00896EE4">
      <w:pPr>
        <w:tabs>
          <w:tab w:val="left" w:pos="8424"/>
        </w:tabs>
        <w:ind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  In the story it states newspaper selling was a true thing kids did to make money. The facts that prove the information in the story is true are</w:t>
      </w:r>
      <w:r w:rsidR="00AB5A23" w:rsidRPr="00896EE4">
        <w:rPr>
          <w:sz w:val="24"/>
          <w:szCs w:val="24"/>
        </w:rPr>
        <w:t>:</w:t>
      </w:r>
    </w:p>
    <w:p w:rsidR="00B31474" w:rsidRPr="0008489C" w:rsidRDefault="00AB5A23" w:rsidP="0008489C">
      <w:pPr>
        <w:pStyle w:val="ListParagraph"/>
        <w:numPr>
          <w:ilvl w:val="0"/>
          <w:numId w:val="3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>“They ran errands, delivered packages, hauled coal and firewood, sold newspapers, and shined shoes.”</w:t>
      </w:r>
    </w:p>
    <w:p w:rsidR="00AB5A23" w:rsidRPr="0008489C" w:rsidRDefault="00AB5A23" w:rsidP="0008489C">
      <w:pPr>
        <w:pStyle w:val="ListParagraph"/>
        <w:numPr>
          <w:ilvl w:val="0"/>
          <w:numId w:val="3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>“Kids used to sell newspapers for a living.” They also did it for money. They did it to support families in the 1920’s.</w:t>
      </w:r>
    </w:p>
    <w:p w:rsidR="00AB5A23" w:rsidRPr="0008489C" w:rsidRDefault="00AB5A23" w:rsidP="0008489C">
      <w:pPr>
        <w:pStyle w:val="ListParagraph"/>
        <w:numPr>
          <w:ilvl w:val="1"/>
          <w:numId w:val="3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>Immigrant kids. Russell Freedman page (40)</w:t>
      </w:r>
    </w:p>
    <w:p w:rsidR="00AB5A23" w:rsidRPr="0008489C" w:rsidRDefault="00AB5A23" w:rsidP="0008489C">
      <w:pPr>
        <w:pStyle w:val="ListParagraph"/>
        <w:numPr>
          <w:ilvl w:val="1"/>
          <w:numId w:val="3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>Jenner,</w:t>
      </w:r>
      <w:r w:rsidR="00A16570" w:rsidRPr="0008489C">
        <w:rPr>
          <w:sz w:val="24"/>
          <w:szCs w:val="24"/>
        </w:rPr>
        <w:t xml:space="preserve"> Eric and John Maxwell Hamilton “newspapers”. Grolier multimedia encyclopedia scholastic Grolier online, gme.grolier.com  </w:t>
      </w:r>
    </w:p>
    <w:p w:rsidR="00AB5A23" w:rsidRPr="00896EE4" w:rsidRDefault="00A4498A" w:rsidP="00896EE4">
      <w:pPr>
        <w:tabs>
          <w:tab w:val="left" w:pos="8424"/>
        </w:tabs>
        <w:ind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        In the authors notes it states Gene Tunney was the heavyweight world champion. The facts from the </w:t>
      </w:r>
      <w:proofErr w:type="gramStart"/>
      <w:r w:rsidRPr="00896EE4">
        <w:rPr>
          <w:sz w:val="24"/>
          <w:szCs w:val="24"/>
        </w:rPr>
        <w:t>authors</w:t>
      </w:r>
      <w:proofErr w:type="gramEnd"/>
      <w:r w:rsidRPr="00896EE4">
        <w:rPr>
          <w:sz w:val="24"/>
          <w:szCs w:val="24"/>
        </w:rPr>
        <w:t xml:space="preserve"> notes that prove this information is true are:</w:t>
      </w:r>
    </w:p>
    <w:p w:rsidR="00A1116B" w:rsidRPr="0008489C" w:rsidRDefault="00A4498A" w:rsidP="0008489C">
      <w:pPr>
        <w:pStyle w:val="ListParagraph"/>
        <w:numPr>
          <w:ilvl w:val="0"/>
          <w:numId w:val="4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 xml:space="preserve">“Gene </w:t>
      </w:r>
      <w:proofErr w:type="gramStart"/>
      <w:r w:rsidRPr="0008489C">
        <w:rPr>
          <w:sz w:val="24"/>
          <w:szCs w:val="24"/>
        </w:rPr>
        <w:t>Tunney,</w:t>
      </w:r>
      <w:proofErr w:type="gramEnd"/>
      <w:r w:rsidRPr="0008489C">
        <w:rPr>
          <w:sz w:val="24"/>
          <w:szCs w:val="24"/>
        </w:rPr>
        <w:t xml:space="preserve"> was an American boxer who retired as the undefeated heavyweight boxer champion after 2 memorable victories over Jack Dempsey.” </w:t>
      </w:r>
      <w:r w:rsidR="0008489C" w:rsidRPr="0008489C">
        <w:rPr>
          <w:sz w:val="24"/>
          <w:szCs w:val="24"/>
        </w:rPr>
        <w:t>Born in</w:t>
      </w:r>
      <w:r w:rsidR="0008489C" w:rsidRPr="0008489C">
        <w:rPr>
          <w:sz w:val="24"/>
          <w:szCs w:val="24"/>
        </w:rPr>
        <w:t xml:space="preserve"> New York City, </w:t>
      </w:r>
      <w:proofErr w:type="gramStart"/>
      <w:r w:rsidR="0008489C" w:rsidRPr="0008489C">
        <w:rPr>
          <w:sz w:val="24"/>
          <w:szCs w:val="24"/>
        </w:rPr>
        <w:t>may</w:t>
      </w:r>
      <w:proofErr w:type="gramEnd"/>
      <w:r w:rsidR="0008489C" w:rsidRPr="0008489C">
        <w:rPr>
          <w:sz w:val="24"/>
          <w:szCs w:val="24"/>
        </w:rPr>
        <w:t xml:space="preserve"> 25, 1898</w:t>
      </w:r>
      <w:r w:rsidR="0008489C" w:rsidRPr="0008489C">
        <w:rPr>
          <w:sz w:val="24"/>
          <w:szCs w:val="24"/>
        </w:rPr>
        <w:t>.</w:t>
      </w:r>
    </w:p>
    <w:p w:rsidR="00A1116B" w:rsidRPr="0008489C" w:rsidRDefault="00A1116B" w:rsidP="0008489C">
      <w:pPr>
        <w:pStyle w:val="ListParagraph"/>
        <w:numPr>
          <w:ilvl w:val="0"/>
          <w:numId w:val="4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>Gene Tunney “heavyweight world boxing champion.”</w:t>
      </w:r>
    </w:p>
    <w:p w:rsidR="00A4498A" w:rsidRPr="0008489C" w:rsidRDefault="00A1116B" w:rsidP="0008489C">
      <w:pPr>
        <w:pStyle w:val="ListParagraph"/>
        <w:numPr>
          <w:ilvl w:val="1"/>
          <w:numId w:val="4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 xml:space="preserve">Tunney, Gene (2017) Grolier multimedia encyclopedia retrieved </w:t>
      </w:r>
      <w:proofErr w:type="gramStart"/>
      <w:r w:rsidRPr="0008489C">
        <w:rPr>
          <w:sz w:val="24"/>
          <w:szCs w:val="24"/>
        </w:rPr>
        <w:t>February,</w:t>
      </w:r>
      <w:proofErr w:type="gramEnd"/>
      <w:r w:rsidRPr="0008489C">
        <w:rPr>
          <w:sz w:val="24"/>
          <w:szCs w:val="24"/>
        </w:rPr>
        <w:t xml:space="preserve"> 21, 2017, scholastic Grolier online. </w:t>
      </w:r>
      <w:hyperlink r:id="rId10" w:history="1">
        <w:r w:rsidRPr="0008489C">
          <w:rPr>
            <w:rStyle w:val="Hyperlink"/>
            <w:sz w:val="24"/>
            <w:szCs w:val="24"/>
          </w:rPr>
          <w:t>http://gme.com/article?assestid=026170-0</w:t>
        </w:r>
      </w:hyperlink>
    </w:p>
    <w:p w:rsidR="00A1116B" w:rsidRPr="00896EE4" w:rsidRDefault="00A1116B" w:rsidP="00896EE4">
      <w:pPr>
        <w:tabs>
          <w:tab w:val="left" w:pos="8424"/>
        </w:tabs>
        <w:ind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lastRenderedPageBreak/>
        <w:t xml:space="preserve">         In the authors notes it </w:t>
      </w:r>
      <w:proofErr w:type="gramStart"/>
      <w:r w:rsidRPr="00896EE4">
        <w:rPr>
          <w:sz w:val="24"/>
          <w:szCs w:val="24"/>
        </w:rPr>
        <w:t>states</w:t>
      </w:r>
      <w:proofErr w:type="gramEnd"/>
      <w:r w:rsidRPr="00896EE4">
        <w:rPr>
          <w:sz w:val="24"/>
          <w:szCs w:val="24"/>
        </w:rPr>
        <w:t xml:space="preserve"> “</w:t>
      </w:r>
      <w:r w:rsidR="0008489C">
        <w:rPr>
          <w:sz w:val="24"/>
          <w:szCs w:val="24"/>
        </w:rPr>
        <w:t>J</w:t>
      </w:r>
      <w:r w:rsidRPr="00896EE4">
        <w:rPr>
          <w:sz w:val="24"/>
          <w:szCs w:val="24"/>
        </w:rPr>
        <w:t xml:space="preserve">ack Dempsey was elected in the international boxing hall of fame 1954. The facts that prove this information from the </w:t>
      </w:r>
      <w:proofErr w:type="gramStart"/>
      <w:r w:rsidRPr="00896EE4">
        <w:rPr>
          <w:sz w:val="24"/>
          <w:szCs w:val="24"/>
        </w:rPr>
        <w:t>authors</w:t>
      </w:r>
      <w:proofErr w:type="gramEnd"/>
      <w:r w:rsidRPr="00896EE4">
        <w:rPr>
          <w:sz w:val="24"/>
          <w:szCs w:val="24"/>
        </w:rPr>
        <w:t xml:space="preserve"> notes are true are: </w:t>
      </w:r>
    </w:p>
    <w:p w:rsidR="00D852BB" w:rsidRPr="0008489C" w:rsidRDefault="00D852BB" w:rsidP="0008489C">
      <w:pPr>
        <w:pStyle w:val="ListParagraph"/>
        <w:numPr>
          <w:ilvl w:val="0"/>
          <w:numId w:val="5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 xml:space="preserve">“Dempsey was inducted into the </w:t>
      </w:r>
      <w:r w:rsidR="0008489C" w:rsidRPr="0008489C">
        <w:rPr>
          <w:sz w:val="24"/>
          <w:szCs w:val="24"/>
        </w:rPr>
        <w:t>I</w:t>
      </w:r>
      <w:r w:rsidRPr="0008489C">
        <w:rPr>
          <w:sz w:val="24"/>
          <w:szCs w:val="24"/>
        </w:rPr>
        <w:t xml:space="preserve">nternational </w:t>
      </w:r>
      <w:r w:rsidR="0008489C" w:rsidRPr="0008489C">
        <w:rPr>
          <w:sz w:val="24"/>
          <w:szCs w:val="24"/>
        </w:rPr>
        <w:t>B</w:t>
      </w:r>
      <w:r w:rsidRPr="0008489C">
        <w:rPr>
          <w:sz w:val="24"/>
          <w:szCs w:val="24"/>
        </w:rPr>
        <w:t xml:space="preserve">oxing </w:t>
      </w:r>
      <w:r w:rsidR="0008489C" w:rsidRPr="0008489C">
        <w:rPr>
          <w:sz w:val="24"/>
          <w:szCs w:val="24"/>
        </w:rPr>
        <w:t>H</w:t>
      </w:r>
      <w:r w:rsidRPr="0008489C">
        <w:rPr>
          <w:sz w:val="24"/>
          <w:szCs w:val="24"/>
        </w:rPr>
        <w:t xml:space="preserve">all of </w:t>
      </w:r>
      <w:r w:rsidR="0008489C" w:rsidRPr="0008489C">
        <w:rPr>
          <w:sz w:val="24"/>
          <w:szCs w:val="24"/>
        </w:rPr>
        <w:t>F</w:t>
      </w:r>
      <w:r w:rsidRPr="0008489C">
        <w:rPr>
          <w:sz w:val="24"/>
          <w:szCs w:val="24"/>
        </w:rPr>
        <w:t xml:space="preserve">ame” 1954 </w:t>
      </w:r>
    </w:p>
    <w:p w:rsidR="00D852BB" w:rsidRPr="0008489C" w:rsidRDefault="00D852BB" w:rsidP="0008489C">
      <w:pPr>
        <w:pStyle w:val="ListParagraph"/>
        <w:numPr>
          <w:ilvl w:val="0"/>
          <w:numId w:val="5"/>
        </w:numPr>
        <w:tabs>
          <w:tab w:val="left" w:pos="8424"/>
        </w:tabs>
        <w:ind w:right="90"/>
        <w:jc w:val="left"/>
        <w:rPr>
          <w:sz w:val="24"/>
          <w:szCs w:val="24"/>
        </w:rPr>
      </w:pPr>
      <w:proofErr w:type="gramStart"/>
      <w:r w:rsidRPr="0008489C">
        <w:rPr>
          <w:sz w:val="24"/>
          <w:szCs w:val="24"/>
        </w:rPr>
        <w:t>heavyweight</w:t>
      </w:r>
      <w:proofErr w:type="gramEnd"/>
      <w:r w:rsidRPr="0008489C">
        <w:rPr>
          <w:sz w:val="24"/>
          <w:szCs w:val="24"/>
        </w:rPr>
        <w:t xml:space="preserve"> boxer Jack Dempsey was one of the most popular sport stars 1919. He was the boxing heavyweight champion during the </w:t>
      </w:r>
      <w:r w:rsidR="0008489C" w:rsidRPr="0008489C">
        <w:rPr>
          <w:sz w:val="24"/>
          <w:szCs w:val="24"/>
        </w:rPr>
        <w:t>G</w:t>
      </w:r>
      <w:r w:rsidRPr="0008489C">
        <w:rPr>
          <w:sz w:val="24"/>
          <w:szCs w:val="24"/>
        </w:rPr>
        <w:t xml:space="preserve">olden </w:t>
      </w:r>
      <w:r w:rsidR="0008489C" w:rsidRPr="0008489C">
        <w:rPr>
          <w:sz w:val="24"/>
          <w:szCs w:val="24"/>
        </w:rPr>
        <w:t>A</w:t>
      </w:r>
      <w:r w:rsidRPr="0008489C">
        <w:rPr>
          <w:sz w:val="24"/>
          <w:szCs w:val="24"/>
        </w:rPr>
        <w:t>ge of boxing.</w:t>
      </w:r>
    </w:p>
    <w:p w:rsidR="00D852BB" w:rsidRPr="0008489C" w:rsidRDefault="00F86253" w:rsidP="0008489C">
      <w:pPr>
        <w:pStyle w:val="ListParagraph"/>
        <w:numPr>
          <w:ilvl w:val="1"/>
          <w:numId w:val="5"/>
        </w:numPr>
        <w:tabs>
          <w:tab w:val="left" w:pos="8424"/>
        </w:tabs>
        <w:ind w:right="90"/>
        <w:jc w:val="left"/>
        <w:rPr>
          <w:sz w:val="24"/>
          <w:szCs w:val="24"/>
        </w:rPr>
      </w:pPr>
      <w:hyperlink r:id="rId11" w:history="1">
        <w:r w:rsidR="00D852BB" w:rsidRPr="0008489C">
          <w:rPr>
            <w:rStyle w:val="Hyperlink"/>
            <w:sz w:val="24"/>
            <w:szCs w:val="24"/>
          </w:rPr>
          <w:t>http://www.ibhof.com/pages/aboiut/inductees/oldtime/dempsey.hall</w:t>
        </w:r>
      </w:hyperlink>
      <w:r w:rsidR="00D852BB" w:rsidRPr="0008489C">
        <w:rPr>
          <w:sz w:val="24"/>
          <w:szCs w:val="24"/>
        </w:rPr>
        <w:t xml:space="preserve"> of fame</w:t>
      </w:r>
    </w:p>
    <w:p w:rsidR="00D852BB" w:rsidRPr="0008489C" w:rsidRDefault="0008489C" w:rsidP="0008489C">
      <w:pPr>
        <w:pStyle w:val="ListParagraph"/>
        <w:numPr>
          <w:ilvl w:val="1"/>
          <w:numId w:val="5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  <w:u w:val="single"/>
        </w:rPr>
        <w:t>T</w:t>
      </w:r>
      <w:r w:rsidR="00D852BB" w:rsidRPr="0008489C">
        <w:rPr>
          <w:sz w:val="24"/>
          <w:szCs w:val="24"/>
          <w:u w:val="single"/>
        </w:rPr>
        <w:t xml:space="preserve">he 1920’s </w:t>
      </w:r>
      <w:r>
        <w:rPr>
          <w:sz w:val="24"/>
          <w:szCs w:val="24"/>
          <w:u w:val="single"/>
        </w:rPr>
        <w:t>D</w:t>
      </w:r>
      <w:r w:rsidR="00D852BB" w:rsidRPr="0008489C">
        <w:rPr>
          <w:sz w:val="24"/>
          <w:szCs w:val="24"/>
          <w:u w:val="single"/>
        </w:rPr>
        <w:t xml:space="preserve">ecade in </w:t>
      </w:r>
      <w:r>
        <w:rPr>
          <w:sz w:val="24"/>
          <w:szCs w:val="24"/>
          <w:u w:val="single"/>
        </w:rPr>
        <w:t>P</w:t>
      </w:r>
      <w:r w:rsidR="00D852BB" w:rsidRPr="0008489C">
        <w:rPr>
          <w:sz w:val="24"/>
          <w:szCs w:val="24"/>
          <w:u w:val="single"/>
        </w:rPr>
        <w:t>hotos</w:t>
      </w:r>
      <w:r>
        <w:rPr>
          <w:sz w:val="24"/>
          <w:szCs w:val="24"/>
        </w:rPr>
        <w:t>,</w:t>
      </w:r>
      <w:r w:rsidR="00D852BB" w:rsidRPr="0008489C">
        <w:rPr>
          <w:sz w:val="24"/>
          <w:szCs w:val="24"/>
        </w:rPr>
        <w:t xml:space="preserve"> Jim Corrigan</w:t>
      </w:r>
    </w:p>
    <w:p w:rsidR="0008489C" w:rsidRDefault="00D852BB" w:rsidP="00896EE4">
      <w:pPr>
        <w:tabs>
          <w:tab w:val="left" w:pos="8424"/>
        </w:tabs>
        <w:ind w:left="0"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        </w:t>
      </w:r>
    </w:p>
    <w:p w:rsidR="00D852BB" w:rsidRPr="00896EE4" w:rsidRDefault="0008489C" w:rsidP="0008489C">
      <w:pPr>
        <w:tabs>
          <w:tab w:val="left" w:pos="8424"/>
        </w:tabs>
        <w:ind w:left="0" w:right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I</w:t>
      </w:r>
      <w:r w:rsidR="00D852BB" w:rsidRPr="00896EE4">
        <w:rPr>
          <w:sz w:val="24"/>
          <w:szCs w:val="24"/>
        </w:rPr>
        <w:t xml:space="preserve">n the authors notes it states Gene Tunney’s nickname </w:t>
      </w:r>
      <w:r w:rsidR="00E9782E" w:rsidRPr="00896EE4">
        <w:rPr>
          <w:sz w:val="24"/>
          <w:szCs w:val="24"/>
        </w:rPr>
        <w:t xml:space="preserve">was “Gentlemen Gene” The facts that prove the information from the </w:t>
      </w:r>
      <w:proofErr w:type="gramStart"/>
      <w:r w:rsidR="00E9782E" w:rsidRPr="00896EE4">
        <w:rPr>
          <w:sz w:val="24"/>
          <w:szCs w:val="24"/>
        </w:rPr>
        <w:t>authors</w:t>
      </w:r>
      <w:proofErr w:type="gramEnd"/>
      <w:r w:rsidR="00E9782E" w:rsidRPr="00896EE4">
        <w:rPr>
          <w:sz w:val="24"/>
          <w:szCs w:val="24"/>
        </w:rPr>
        <w:t xml:space="preserve"> notes is false are:</w:t>
      </w:r>
    </w:p>
    <w:p w:rsidR="00E9782E" w:rsidRPr="0008489C" w:rsidRDefault="00E9782E" w:rsidP="0008489C">
      <w:pPr>
        <w:pStyle w:val="ListParagraph"/>
        <w:numPr>
          <w:ilvl w:val="0"/>
          <w:numId w:val="6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 xml:space="preserve">His real nickname was the </w:t>
      </w:r>
      <w:r w:rsidR="0008489C" w:rsidRPr="0008489C">
        <w:rPr>
          <w:sz w:val="24"/>
          <w:szCs w:val="24"/>
        </w:rPr>
        <w:t>F</w:t>
      </w:r>
      <w:r w:rsidRPr="0008489C">
        <w:rPr>
          <w:sz w:val="24"/>
          <w:szCs w:val="24"/>
        </w:rPr>
        <w:t xml:space="preserve">ighting </w:t>
      </w:r>
      <w:r w:rsidR="0008489C" w:rsidRPr="0008489C">
        <w:rPr>
          <w:sz w:val="24"/>
          <w:szCs w:val="24"/>
        </w:rPr>
        <w:t>M</w:t>
      </w:r>
      <w:r w:rsidRPr="0008489C">
        <w:rPr>
          <w:sz w:val="24"/>
          <w:szCs w:val="24"/>
        </w:rPr>
        <w:t>arine.</w:t>
      </w:r>
    </w:p>
    <w:p w:rsidR="00E9782E" w:rsidRPr="0008489C" w:rsidRDefault="00E9782E" w:rsidP="0008489C">
      <w:pPr>
        <w:pStyle w:val="ListParagraph"/>
        <w:numPr>
          <w:ilvl w:val="0"/>
          <w:numId w:val="6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 xml:space="preserve">Gene Tunney was called the fighting marine because he was named after a movie called the </w:t>
      </w:r>
      <w:r w:rsidR="0008489C" w:rsidRPr="0008489C">
        <w:rPr>
          <w:sz w:val="24"/>
          <w:szCs w:val="24"/>
        </w:rPr>
        <w:t>F</w:t>
      </w:r>
      <w:r w:rsidRPr="0008489C">
        <w:rPr>
          <w:sz w:val="24"/>
          <w:szCs w:val="24"/>
        </w:rPr>
        <w:t xml:space="preserve">ighting </w:t>
      </w:r>
      <w:r w:rsidR="0008489C" w:rsidRPr="0008489C">
        <w:rPr>
          <w:sz w:val="24"/>
          <w:szCs w:val="24"/>
        </w:rPr>
        <w:t>M</w:t>
      </w:r>
      <w:r w:rsidRPr="0008489C">
        <w:rPr>
          <w:sz w:val="24"/>
          <w:szCs w:val="24"/>
        </w:rPr>
        <w:t>arine</w:t>
      </w:r>
    </w:p>
    <w:p w:rsidR="00E9782E" w:rsidRPr="0008489C" w:rsidRDefault="00E9782E" w:rsidP="0008489C">
      <w:pPr>
        <w:pStyle w:val="ListParagraph"/>
        <w:numPr>
          <w:ilvl w:val="1"/>
          <w:numId w:val="6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>History.com/Tunney</w:t>
      </w:r>
    </w:p>
    <w:p w:rsidR="00E9782E" w:rsidRPr="0008489C" w:rsidRDefault="00E9782E" w:rsidP="0008489C">
      <w:pPr>
        <w:pStyle w:val="ListParagraph"/>
        <w:numPr>
          <w:ilvl w:val="1"/>
          <w:numId w:val="6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08489C">
        <w:rPr>
          <w:sz w:val="24"/>
          <w:szCs w:val="24"/>
        </w:rPr>
        <w:t xml:space="preserve"> </w:t>
      </w:r>
      <w:hyperlink r:id="rId12" w:history="1">
        <w:r w:rsidRPr="0008489C">
          <w:rPr>
            <w:rStyle w:val="Hyperlink"/>
            <w:sz w:val="24"/>
            <w:szCs w:val="24"/>
          </w:rPr>
          <w:t>http://www.britanica.com/biography/Gene</w:t>
        </w:r>
      </w:hyperlink>
      <w:r w:rsidRPr="0008489C">
        <w:rPr>
          <w:sz w:val="24"/>
          <w:szCs w:val="24"/>
        </w:rPr>
        <w:t xml:space="preserve"> Tunney</w:t>
      </w:r>
    </w:p>
    <w:p w:rsidR="00E9782E" w:rsidRPr="00896EE4" w:rsidRDefault="00E9782E" w:rsidP="00896EE4">
      <w:pPr>
        <w:tabs>
          <w:tab w:val="left" w:pos="8424"/>
        </w:tabs>
        <w:ind w:left="0"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        In the authors notes it states Jack Dempsey’s nickname was “The Manassa</w:t>
      </w:r>
      <w:r w:rsidR="00A2278D" w:rsidRPr="00896EE4">
        <w:rPr>
          <w:sz w:val="24"/>
          <w:szCs w:val="24"/>
        </w:rPr>
        <w:t xml:space="preserve"> Mauler” </w:t>
      </w:r>
      <w:proofErr w:type="gramStart"/>
      <w:r w:rsidR="00A2278D" w:rsidRPr="00896EE4">
        <w:rPr>
          <w:sz w:val="24"/>
          <w:szCs w:val="24"/>
        </w:rPr>
        <w:t>that’s</w:t>
      </w:r>
      <w:proofErr w:type="gramEnd"/>
      <w:r w:rsidR="00A2278D" w:rsidRPr="00896EE4">
        <w:rPr>
          <w:sz w:val="24"/>
          <w:szCs w:val="24"/>
        </w:rPr>
        <w:t xml:space="preserve"> because he was born in Manassa Colorado. The facts that prove this information in the </w:t>
      </w:r>
      <w:proofErr w:type="gramStart"/>
      <w:r w:rsidR="00A2278D" w:rsidRPr="00896EE4">
        <w:rPr>
          <w:sz w:val="24"/>
          <w:szCs w:val="24"/>
        </w:rPr>
        <w:t>authors</w:t>
      </w:r>
      <w:proofErr w:type="gramEnd"/>
      <w:r w:rsidR="00A2278D" w:rsidRPr="00896EE4">
        <w:rPr>
          <w:sz w:val="24"/>
          <w:szCs w:val="24"/>
        </w:rPr>
        <w:t xml:space="preserve"> notes are true are:</w:t>
      </w:r>
    </w:p>
    <w:p w:rsidR="00A2278D" w:rsidRPr="00F86253" w:rsidRDefault="00A2278D" w:rsidP="00F86253">
      <w:pPr>
        <w:pStyle w:val="ListParagraph"/>
        <w:numPr>
          <w:ilvl w:val="0"/>
          <w:numId w:val="7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</w:rPr>
        <w:t>William Harrison “</w:t>
      </w:r>
      <w:r w:rsidR="00F86253" w:rsidRPr="00F86253">
        <w:rPr>
          <w:sz w:val="24"/>
          <w:szCs w:val="24"/>
        </w:rPr>
        <w:t>J</w:t>
      </w:r>
      <w:r w:rsidRPr="00F86253">
        <w:rPr>
          <w:sz w:val="24"/>
          <w:szCs w:val="24"/>
        </w:rPr>
        <w:t>ack Dempsey</w:t>
      </w:r>
      <w:r w:rsidR="00F86253" w:rsidRPr="00F86253">
        <w:rPr>
          <w:sz w:val="24"/>
          <w:szCs w:val="24"/>
        </w:rPr>
        <w:t xml:space="preserve"> was born in</w:t>
      </w:r>
      <w:r w:rsidRPr="00F86253">
        <w:rPr>
          <w:sz w:val="24"/>
          <w:szCs w:val="24"/>
        </w:rPr>
        <w:t xml:space="preserve"> </w:t>
      </w:r>
      <w:proofErr w:type="spellStart"/>
      <w:r w:rsidRPr="00F86253">
        <w:rPr>
          <w:sz w:val="24"/>
          <w:szCs w:val="24"/>
        </w:rPr>
        <w:t>Manassa</w:t>
      </w:r>
      <w:proofErr w:type="spellEnd"/>
      <w:r w:rsidRPr="00F86253">
        <w:rPr>
          <w:sz w:val="24"/>
          <w:szCs w:val="24"/>
        </w:rPr>
        <w:t xml:space="preserve"> Colo</w:t>
      </w:r>
      <w:r w:rsidR="00F86253" w:rsidRPr="00F86253">
        <w:rPr>
          <w:sz w:val="24"/>
          <w:szCs w:val="24"/>
        </w:rPr>
        <w:t>rado on</w:t>
      </w:r>
      <w:r w:rsidRPr="00F86253">
        <w:rPr>
          <w:sz w:val="24"/>
          <w:szCs w:val="24"/>
        </w:rPr>
        <w:t xml:space="preserve"> June 24 1895</w:t>
      </w:r>
      <w:r w:rsidR="00F86253" w:rsidRPr="00F86253">
        <w:rPr>
          <w:sz w:val="24"/>
          <w:szCs w:val="24"/>
        </w:rPr>
        <w:t xml:space="preserve"> (He died May of 1931</w:t>
      </w:r>
      <w:r w:rsidRPr="00F86253">
        <w:rPr>
          <w:sz w:val="24"/>
          <w:szCs w:val="24"/>
        </w:rPr>
        <w:t xml:space="preserve">) was one of the most famous and highly regarded of American </w:t>
      </w:r>
      <w:r w:rsidR="00F86253" w:rsidRPr="00F86253">
        <w:rPr>
          <w:sz w:val="24"/>
          <w:szCs w:val="24"/>
        </w:rPr>
        <w:t>H</w:t>
      </w:r>
      <w:r w:rsidRPr="00F86253">
        <w:rPr>
          <w:sz w:val="24"/>
          <w:szCs w:val="24"/>
        </w:rPr>
        <w:t>eavyweight boxing champion. Nicknamed the Manassa mauler.</w:t>
      </w:r>
    </w:p>
    <w:p w:rsidR="00A2278D" w:rsidRPr="00F86253" w:rsidRDefault="00A2278D" w:rsidP="00F86253">
      <w:pPr>
        <w:pStyle w:val="ListParagraph"/>
        <w:numPr>
          <w:ilvl w:val="0"/>
          <w:numId w:val="7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</w:rPr>
        <w:t>Jack Dempsey was nicknamed the Manassa mauler because his birth was in Manassa Colorado.</w:t>
      </w:r>
    </w:p>
    <w:p w:rsidR="00A2278D" w:rsidRPr="00F86253" w:rsidRDefault="00A2278D" w:rsidP="00F86253">
      <w:pPr>
        <w:pStyle w:val="ListParagraph"/>
        <w:numPr>
          <w:ilvl w:val="1"/>
          <w:numId w:val="7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</w:rPr>
        <w:t xml:space="preserve"> </w:t>
      </w:r>
      <w:hyperlink r:id="rId13" w:history="1">
        <w:r w:rsidRPr="00F86253">
          <w:rPr>
            <w:rStyle w:val="Hyperlink"/>
            <w:sz w:val="24"/>
            <w:szCs w:val="24"/>
          </w:rPr>
          <w:t>www.history.com/Jack</w:t>
        </w:r>
      </w:hyperlink>
      <w:r w:rsidRPr="00F86253">
        <w:rPr>
          <w:sz w:val="24"/>
          <w:szCs w:val="24"/>
        </w:rPr>
        <w:t xml:space="preserve"> Dempsey</w:t>
      </w:r>
    </w:p>
    <w:p w:rsidR="00F277F3" w:rsidRPr="00F86253" w:rsidRDefault="00F277F3" w:rsidP="00F86253">
      <w:pPr>
        <w:pStyle w:val="ListParagraph"/>
        <w:numPr>
          <w:ilvl w:val="1"/>
          <w:numId w:val="7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</w:rPr>
        <w:t xml:space="preserve">Dempsey, Jack, Grolier multimedia encyclopedia. scholastic Grolier online gme grolier.com </w:t>
      </w:r>
    </w:p>
    <w:p w:rsidR="00F86253" w:rsidRDefault="00F277F3" w:rsidP="00896EE4">
      <w:pPr>
        <w:tabs>
          <w:tab w:val="left" w:pos="8424"/>
        </w:tabs>
        <w:ind w:left="0"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          </w:t>
      </w:r>
    </w:p>
    <w:p w:rsidR="00A2278D" w:rsidRPr="00896EE4" w:rsidRDefault="00F277F3" w:rsidP="00896EE4">
      <w:pPr>
        <w:tabs>
          <w:tab w:val="left" w:pos="8424"/>
        </w:tabs>
        <w:ind w:left="0"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Three additional facts about the roaring twenties are:</w:t>
      </w:r>
    </w:p>
    <w:p w:rsidR="00F277F3" w:rsidRPr="00F86253" w:rsidRDefault="00F277F3" w:rsidP="00F86253">
      <w:pPr>
        <w:pStyle w:val="ListParagraph"/>
        <w:numPr>
          <w:ilvl w:val="0"/>
          <w:numId w:val="8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</w:rPr>
        <w:t xml:space="preserve">“Tunney began boxing while working as a clerk for the </w:t>
      </w:r>
      <w:r w:rsidR="00F86253">
        <w:rPr>
          <w:sz w:val="24"/>
          <w:szCs w:val="24"/>
        </w:rPr>
        <w:t>O</w:t>
      </w:r>
      <w:r w:rsidRPr="00F86253">
        <w:rPr>
          <w:sz w:val="24"/>
          <w:szCs w:val="24"/>
        </w:rPr>
        <w:t xml:space="preserve">cean </w:t>
      </w:r>
      <w:r w:rsidR="00F86253">
        <w:rPr>
          <w:sz w:val="24"/>
          <w:szCs w:val="24"/>
        </w:rPr>
        <w:t>S</w:t>
      </w:r>
      <w:r w:rsidRPr="00F86253">
        <w:rPr>
          <w:sz w:val="24"/>
          <w:szCs w:val="24"/>
        </w:rPr>
        <w:t xml:space="preserve">team </w:t>
      </w:r>
      <w:r w:rsidR="00F86253">
        <w:rPr>
          <w:sz w:val="24"/>
          <w:szCs w:val="24"/>
        </w:rPr>
        <w:t>S</w:t>
      </w:r>
      <w:r w:rsidRPr="00F86253">
        <w:rPr>
          <w:sz w:val="24"/>
          <w:szCs w:val="24"/>
        </w:rPr>
        <w:t>hip company.”</w:t>
      </w:r>
    </w:p>
    <w:p w:rsidR="00A2278D" w:rsidRPr="00F86253" w:rsidRDefault="00F277F3" w:rsidP="00F86253">
      <w:pPr>
        <w:pStyle w:val="ListParagraph"/>
        <w:numPr>
          <w:ilvl w:val="0"/>
          <w:numId w:val="8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</w:rPr>
        <w:t>The roaring twenties is a phrase used to refer to the 1920’s in the U</w:t>
      </w:r>
      <w:r w:rsidR="0019681B" w:rsidRPr="00F86253">
        <w:rPr>
          <w:sz w:val="24"/>
          <w:szCs w:val="24"/>
        </w:rPr>
        <w:t>nited S</w:t>
      </w:r>
      <w:r w:rsidRPr="00F86253">
        <w:rPr>
          <w:sz w:val="24"/>
          <w:szCs w:val="24"/>
        </w:rPr>
        <w:t xml:space="preserve">tates, Canada, and the </w:t>
      </w:r>
      <w:r w:rsidR="0019681B" w:rsidRPr="00F86253">
        <w:rPr>
          <w:sz w:val="24"/>
          <w:szCs w:val="24"/>
        </w:rPr>
        <w:t>United Kingdom. The 1920’s were a time of celebration because these things ended</w:t>
      </w:r>
      <w:r w:rsidR="00F86253">
        <w:rPr>
          <w:sz w:val="24"/>
          <w:szCs w:val="24"/>
        </w:rPr>
        <w:t>:</w:t>
      </w:r>
      <w:r w:rsidR="0019681B" w:rsidRPr="00F86253">
        <w:rPr>
          <w:sz w:val="24"/>
          <w:szCs w:val="24"/>
        </w:rPr>
        <w:t xml:space="preserve"> It was after </w:t>
      </w:r>
      <w:r w:rsidR="00F86253">
        <w:rPr>
          <w:sz w:val="24"/>
          <w:szCs w:val="24"/>
        </w:rPr>
        <w:t>W</w:t>
      </w:r>
      <w:r w:rsidR="0019681B" w:rsidRPr="00F86253">
        <w:rPr>
          <w:sz w:val="24"/>
          <w:szCs w:val="24"/>
        </w:rPr>
        <w:t xml:space="preserve">orld </w:t>
      </w:r>
      <w:r w:rsidR="00F86253">
        <w:rPr>
          <w:sz w:val="24"/>
          <w:szCs w:val="24"/>
        </w:rPr>
        <w:t>W</w:t>
      </w:r>
      <w:r w:rsidR="0019681B" w:rsidRPr="00F86253">
        <w:rPr>
          <w:sz w:val="24"/>
          <w:szCs w:val="24"/>
        </w:rPr>
        <w:t>ar 1 and after a deadly flu had spread around the world</w:t>
      </w:r>
      <w:r w:rsidR="00F86253">
        <w:rPr>
          <w:sz w:val="24"/>
          <w:szCs w:val="24"/>
        </w:rPr>
        <w:t xml:space="preserve"> had claimed many lives</w:t>
      </w:r>
      <w:r w:rsidR="0019681B" w:rsidRPr="00F86253">
        <w:rPr>
          <w:sz w:val="24"/>
          <w:szCs w:val="24"/>
        </w:rPr>
        <w:t xml:space="preserve">. </w:t>
      </w:r>
      <w:proofErr w:type="gramStart"/>
      <w:r w:rsidR="0019681B" w:rsidRPr="00F86253">
        <w:rPr>
          <w:sz w:val="24"/>
          <w:szCs w:val="24"/>
        </w:rPr>
        <w:t>That’s</w:t>
      </w:r>
      <w:proofErr w:type="gramEnd"/>
      <w:r w:rsidR="0019681B" w:rsidRPr="00F86253">
        <w:rPr>
          <w:sz w:val="24"/>
          <w:szCs w:val="24"/>
        </w:rPr>
        <w:t xml:space="preserve"> </w:t>
      </w:r>
      <w:r w:rsidR="0019681B" w:rsidRPr="00F86253">
        <w:rPr>
          <w:sz w:val="24"/>
          <w:szCs w:val="24"/>
        </w:rPr>
        <w:lastRenderedPageBreak/>
        <w:t>when the roaring twenties began</w:t>
      </w:r>
      <w:r w:rsidR="00F86253">
        <w:rPr>
          <w:sz w:val="24"/>
          <w:szCs w:val="24"/>
        </w:rPr>
        <w:t xml:space="preserve"> because people needed a time to look ahead to good times</w:t>
      </w:r>
      <w:r w:rsidR="0019681B" w:rsidRPr="00F86253">
        <w:rPr>
          <w:sz w:val="24"/>
          <w:szCs w:val="24"/>
        </w:rPr>
        <w:t xml:space="preserve">. </w:t>
      </w:r>
    </w:p>
    <w:p w:rsidR="0019681B" w:rsidRPr="00F86253" w:rsidRDefault="0019681B" w:rsidP="00F86253">
      <w:pPr>
        <w:pStyle w:val="ListParagraph"/>
        <w:numPr>
          <w:ilvl w:val="0"/>
          <w:numId w:val="8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</w:rPr>
        <w:t xml:space="preserve">The 1920’s were an age of social and political changes. More Americans live in cities then farms. The </w:t>
      </w:r>
      <w:proofErr w:type="gramStart"/>
      <w:r w:rsidRPr="00F86253">
        <w:rPr>
          <w:sz w:val="24"/>
          <w:szCs w:val="24"/>
        </w:rPr>
        <w:t>nations</w:t>
      </w:r>
      <w:proofErr w:type="gramEnd"/>
      <w:r w:rsidRPr="00F86253">
        <w:rPr>
          <w:sz w:val="24"/>
          <w:szCs w:val="24"/>
        </w:rPr>
        <w:t xml:space="preserve"> total wealth more then doubled between 1920 and 1929. Warren hardening (</w:t>
      </w:r>
      <w:r w:rsidR="00F86253">
        <w:rPr>
          <w:sz w:val="24"/>
          <w:szCs w:val="24"/>
        </w:rPr>
        <w:t xml:space="preserve">US president </w:t>
      </w:r>
      <w:proofErr w:type="gramStart"/>
      <w:r w:rsidR="00F86253">
        <w:rPr>
          <w:sz w:val="24"/>
          <w:szCs w:val="24"/>
        </w:rPr>
        <w:t xml:space="preserve">between </w:t>
      </w:r>
      <w:r w:rsidRPr="00F86253">
        <w:rPr>
          <w:sz w:val="24"/>
          <w:szCs w:val="24"/>
        </w:rPr>
        <w:t>1921-1923</w:t>
      </w:r>
      <w:proofErr w:type="gramEnd"/>
      <w:r w:rsidRPr="00F86253">
        <w:rPr>
          <w:sz w:val="24"/>
          <w:szCs w:val="24"/>
        </w:rPr>
        <w:t>) in 1920, made the consumption of alcohol illegal. People blamed high crime rates on alcohol. People believe</w:t>
      </w:r>
      <w:r w:rsidR="00F86253">
        <w:rPr>
          <w:sz w:val="24"/>
          <w:szCs w:val="24"/>
        </w:rPr>
        <w:t>d</w:t>
      </w:r>
      <w:r w:rsidRPr="00F86253">
        <w:rPr>
          <w:sz w:val="24"/>
          <w:szCs w:val="24"/>
        </w:rPr>
        <w:t xml:space="preserve"> alcohol </w:t>
      </w:r>
      <w:r w:rsidR="00F86253">
        <w:rPr>
          <w:sz w:val="24"/>
          <w:szCs w:val="24"/>
        </w:rPr>
        <w:t>wa</w:t>
      </w:r>
      <w:r w:rsidRPr="00F86253">
        <w:rPr>
          <w:sz w:val="24"/>
          <w:szCs w:val="24"/>
        </w:rPr>
        <w:t>s evil.</w:t>
      </w:r>
    </w:p>
    <w:p w:rsidR="007C1A7A" w:rsidRPr="00F86253" w:rsidRDefault="007C1A7A" w:rsidP="00F86253">
      <w:pPr>
        <w:pStyle w:val="ListParagraph"/>
        <w:numPr>
          <w:ilvl w:val="1"/>
          <w:numId w:val="8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</w:rPr>
        <w:t xml:space="preserve"> </w:t>
      </w:r>
      <w:hyperlink r:id="rId14" w:history="1">
        <w:r w:rsidRPr="00F86253">
          <w:rPr>
            <w:rStyle w:val="Hyperlink"/>
            <w:sz w:val="24"/>
            <w:szCs w:val="24"/>
          </w:rPr>
          <w:t>http://www.britanica.com/biography/gene-tunney</w:t>
        </w:r>
      </w:hyperlink>
    </w:p>
    <w:p w:rsidR="007C1A7A" w:rsidRPr="00F86253" w:rsidRDefault="007C1A7A" w:rsidP="00F86253">
      <w:pPr>
        <w:pStyle w:val="ListParagraph"/>
        <w:numPr>
          <w:ilvl w:val="1"/>
          <w:numId w:val="8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  <w:u w:val="single"/>
        </w:rPr>
        <w:t xml:space="preserve">1920’s </w:t>
      </w:r>
      <w:r w:rsidR="00F86253">
        <w:rPr>
          <w:sz w:val="24"/>
          <w:szCs w:val="24"/>
          <w:u w:val="single"/>
        </w:rPr>
        <w:t>D</w:t>
      </w:r>
      <w:r w:rsidRPr="00F86253">
        <w:rPr>
          <w:sz w:val="24"/>
          <w:szCs w:val="24"/>
          <w:u w:val="single"/>
        </w:rPr>
        <w:t xml:space="preserve">ecade in </w:t>
      </w:r>
      <w:r w:rsidR="00F86253">
        <w:rPr>
          <w:sz w:val="24"/>
          <w:szCs w:val="24"/>
          <w:u w:val="single"/>
        </w:rPr>
        <w:t>P</w:t>
      </w:r>
      <w:r w:rsidRPr="00F86253">
        <w:rPr>
          <w:sz w:val="24"/>
          <w:szCs w:val="24"/>
          <w:u w:val="single"/>
        </w:rPr>
        <w:t>hotos</w:t>
      </w:r>
      <w:r w:rsidRPr="00F86253">
        <w:rPr>
          <w:sz w:val="24"/>
          <w:szCs w:val="24"/>
        </w:rPr>
        <w:t xml:space="preserve"> Jim Corrigan</w:t>
      </w:r>
    </w:p>
    <w:p w:rsidR="007C1A7A" w:rsidRPr="00F86253" w:rsidRDefault="007C1A7A" w:rsidP="00F86253">
      <w:pPr>
        <w:pStyle w:val="ListParagraph"/>
        <w:numPr>
          <w:ilvl w:val="1"/>
          <w:numId w:val="8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</w:rPr>
        <w:t>kids konnect.com/history/roaring-twenties</w:t>
      </w:r>
    </w:p>
    <w:p w:rsidR="007C1A7A" w:rsidRPr="00F86253" w:rsidRDefault="007C1A7A" w:rsidP="00F86253">
      <w:pPr>
        <w:pStyle w:val="ListParagraph"/>
        <w:numPr>
          <w:ilvl w:val="1"/>
          <w:numId w:val="8"/>
        </w:numPr>
        <w:tabs>
          <w:tab w:val="left" w:pos="8424"/>
        </w:tabs>
        <w:ind w:right="90"/>
        <w:jc w:val="left"/>
        <w:rPr>
          <w:sz w:val="24"/>
          <w:szCs w:val="24"/>
        </w:rPr>
      </w:pPr>
      <w:r w:rsidRPr="00F86253">
        <w:rPr>
          <w:sz w:val="24"/>
          <w:szCs w:val="24"/>
        </w:rPr>
        <w:t xml:space="preserve"> </w:t>
      </w:r>
      <w:hyperlink r:id="rId15" w:history="1">
        <w:r w:rsidRPr="00F86253">
          <w:rPr>
            <w:rStyle w:val="Hyperlink"/>
            <w:sz w:val="24"/>
            <w:szCs w:val="24"/>
          </w:rPr>
          <w:t>http://www.history.com/topics/roaring</w:t>
        </w:r>
      </w:hyperlink>
      <w:r w:rsidRPr="00F86253">
        <w:rPr>
          <w:sz w:val="24"/>
          <w:szCs w:val="24"/>
        </w:rPr>
        <w:t xml:space="preserve"> twenties</w:t>
      </w:r>
    </w:p>
    <w:p w:rsidR="007C1A7A" w:rsidRPr="00896EE4" w:rsidRDefault="007C1A7A" w:rsidP="00896EE4">
      <w:pPr>
        <w:tabs>
          <w:tab w:val="left" w:pos="8424"/>
        </w:tabs>
        <w:ind w:left="0"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            </w:t>
      </w:r>
      <w:r w:rsidR="00F86253">
        <w:rPr>
          <w:sz w:val="24"/>
          <w:szCs w:val="24"/>
        </w:rPr>
        <w:t>T</w:t>
      </w:r>
      <w:r w:rsidRPr="00896EE4">
        <w:rPr>
          <w:sz w:val="24"/>
          <w:szCs w:val="24"/>
        </w:rPr>
        <w:t xml:space="preserve">o learn more about the roaring twenties go to </w:t>
      </w:r>
      <w:hyperlink r:id="rId16" w:history="1">
        <w:r w:rsidRPr="00896EE4">
          <w:rPr>
            <w:rStyle w:val="Hyperlink"/>
            <w:sz w:val="24"/>
            <w:szCs w:val="24"/>
          </w:rPr>
          <w:t>www.history.com/jack</w:t>
        </w:r>
      </w:hyperlink>
      <w:r w:rsidRPr="00896EE4">
        <w:rPr>
          <w:sz w:val="24"/>
          <w:szCs w:val="24"/>
        </w:rPr>
        <w:t xml:space="preserve"> Dempsey </w:t>
      </w:r>
    </w:p>
    <w:p w:rsidR="007C1A7A" w:rsidRPr="00896EE4" w:rsidRDefault="007C1A7A" w:rsidP="00896EE4">
      <w:pPr>
        <w:tabs>
          <w:tab w:val="left" w:pos="8424"/>
        </w:tabs>
        <w:ind w:left="0"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            </w:t>
      </w:r>
      <w:r w:rsidR="00F86253">
        <w:rPr>
          <w:sz w:val="24"/>
          <w:szCs w:val="24"/>
        </w:rPr>
        <w:t>T</w:t>
      </w:r>
      <w:bookmarkStart w:id="0" w:name="_GoBack"/>
      <w:bookmarkEnd w:id="0"/>
      <w:r w:rsidRPr="00896EE4">
        <w:rPr>
          <w:sz w:val="24"/>
          <w:szCs w:val="24"/>
        </w:rPr>
        <w:t>he artifact that represents the story and time period is a newspaper because the story, it talks about how Willie Brickman</w:t>
      </w:r>
      <w:r w:rsidR="004F0AE4" w:rsidRPr="00896EE4">
        <w:rPr>
          <w:sz w:val="24"/>
          <w:szCs w:val="24"/>
        </w:rPr>
        <w:t xml:space="preserve"> sells newspapers to make money. It represents the </w:t>
      </w:r>
      <w:proofErr w:type="gramStart"/>
      <w:r w:rsidR="004F0AE4" w:rsidRPr="00896EE4">
        <w:rPr>
          <w:sz w:val="24"/>
          <w:szCs w:val="24"/>
        </w:rPr>
        <w:t>time period</w:t>
      </w:r>
      <w:proofErr w:type="gramEnd"/>
      <w:r w:rsidR="004F0AE4" w:rsidRPr="00896EE4">
        <w:rPr>
          <w:sz w:val="24"/>
          <w:szCs w:val="24"/>
        </w:rPr>
        <w:t xml:space="preserve"> because during the roaring twenties they used newspapers to know information.</w:t>
      </w:r>
      <w:r w:rsidRPr="00896EE4">
        <w:rPr>
          <w:sz w:val="24"/>
          <w:szCs w:val="24"/>
        </w:rPr>
        <w:t xml:space="preserve"> </w:t>
      </w:r>
    </w:p>
    <w:p w:rsidR="00E9782E" w:rsidRPr="00896EE4" w:rsidRDefault="00E9782E" w:rsidP="00896EE4">
      <w:pPr>
        <w:tabs>
          <w:tab w:val="left" w:pos="8424"/>
        </w:tabs>
        <w:ind w:left="0" w:right="90"/>
        <w:jc w:val="left"/>
        <w:rPr>
          <w:sz w:val="24"/>
          <w:szCs w:val="24"/>
        </w:rPr>
      </w:pPr>
    </w:p>
    <w:p w:rsidR="00D852BB" w:rsidRPr="00896EE4" w:rsidRDefault="00D852BB" w:rsidP="00896EE4">
      <w:pPr>
        <w:tabs>
          <w:tab w:val="left" w:pos="8424"/>
        </w:tabs>
        <w:ind w:left="0" w:right="90"/>
        <w:jc w:val="left"/>
        <w:rPr>
          <w:sz w:val="24"/>
          <w:szCs w:val="24"/>
        </w:rPr>
      </w:pPr>
    </w:p>
    <w:p w:rsidR="00D852BB" w:rsidRPr="00896EE4" w:rsidRDefault="00D852BB" w:rsidP="00896EE4">
      <w:pPr>
        <w:tabs>
          <w:tab w:val="left" w:pos="8424"/>
        </w:tabs>
        <w:ind w:left="0"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 xml:space="preserve">          </w:t>
      </w:r>
    </w:p>
    <w:p w:rsidR="00D852BB" w:rsidRPr="00896EE4" w:rsidRDefault="00D852BB" w:rsidP="00896EE4">
      <w:pPr>
        <w:tabs>
          <w:tab w:val="left" w:pos="8424"/>
        </w:tabs>
        <w:ind w:left="0" w:right="90"/>
        <w:jc w:val="left"/>
        <w:rPr>
          <w:sz w:val="24"/>
          <w:szCs w:val="24"/>
        </w:rPr>
      </w:pPr>
    </w:p>
    <w:p w:rsidR="00D852BB" w:rsidRPr="00896EE4" w:rsidRDefault="00D852BB" w:rsidP="00896EE4">
      <w:pPr>
        <w:tabs>
          <w:tab w:val="left" w:pos="5440"/>
          <w:tab w:val="left" w:pos="8424"/>
        </w:tabs>
        <w:ind w:left="0" w:right="90"/>
        <w:jc w:val="left"/>
        <w:rPr>
          <w:sz w:val="24"/>
          <w:szCs w:val="24"/>
        </w:rPr>
      </w:pPr>
      <w:r w:rsidRPr="00896EE4">
        <w:rPr>
          <w:sz w:val="24"/>
          <w:szCs w:val="24"/>
        </w:rPr>
        <w:tab/>
      </w:r>
    </w:p>
    <w:p w:rsidR="00AB5A23" w:rsidRPr="00896EE4" w:rsidRDefault="00AB5A23" w:rsidP="00896EE4">
      <w:pPr>
        <w:tabs>
          <w:tab w:val="left" w:pos="8424"/>
        </w:tabs>
        <w:ind w:right="90"/>
        <w:jc w:val="left"/>
        <w:rPr>
          <w:sz w:val="24"/>
          <w:szCs w:val="24"/>
        </w:rPr>
      </w:pPr>
    </w:p>
    <w:p w:rsidR="00B31474" w:rsidRDefault="00B31474" w:rsidP="00896EE4">
      <w:pPr>
        <w:tabs>
          <w:tab w:val="left" w:pos="8424"/>
        </w:tabs>
        <w:ind w:right="9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B31474" w:rsidRDefault="00B31474" w:rsidP="00896EE4">
      <w:pPr>
        <w:tabs>
          <w:tab w:val="left" w:pos="8424"/>
        </w:tabs>
        <w:ind w:right="90"/>
        <w:jc w:val="left"/>
        <w:rPr>
          <w:sz w:val="36"/>
          <w:szCs w:val="36"/>
        </w:rPr>
      </w:pPr>
    </w:p>
    <w:p w:rsidR="00E67B5B" w:rsidRPr="007C1A7A" w:rsidRDefault="00E67B5B" w:rsidP="00896EE4">
      <w:pPr>
        <w:tabs>
          <w:tab w:val="left" w:pos="8424"/>
        </w:tabs>
        <w:ind w:right="90"/>
        <w:jc w:val="left"/>
        <w:rPr>
          <w:sz w:val="32"/>
          <w:szCs w:val="32"/>
        </w:rPr>
      </w:pPr>
      <w:r>
        <w:rPr>
          <w:sz w:val="36"/>
          <w:szCs w:val="36"/>
        </w:rPr>
        <w:t xml:space="preserve">        </w:t>
      </w:r>
    </w:p>
    <w:sectPr w:rsidR="00E67B5B" w:rsidRPr="007C1A7A" w:rsidSect="00896EE4">
      <w:pgSz w:w="12240" w:h="15840"/>
      <w:pgMar w:top="850" w:right="99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BF3"/>
    <w:multiLevelType w:val="hybridMultilevel"/>
    <w:tmpl w:val="2C24C43C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3868286E"/>
    <w:multiLevelType w:val="hybridMultilevel"/>
    <w:tmpl w:val="2758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7F82"/>
    <w:multiLevelType w:val="hybridMultilevel"/>
    <w:tmpl w:val="26A4AB4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4639313F"/>
    <w:multiLevelType w:val="hybridMultilevel"/>
    <w:tmpl w:val="7A56B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26232"/>
    <w:multiLevelType w:val="hybridMultilevel"/>
    <w:tmpl w:val="845EB096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53286985"/>
    <w:multiLevelType w:val="hybridMultilevel"/>
    <w:tmpl w:val="DA989B2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93C1A27"/>
    <w:multiLevelType w:val="hybridMultilevel"/>
    <w:tmpl w:val="872E7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C73E3"/>
    <w:multiLevelType w:val="hybridMultilevel"/>
    <w:tmpl w:val="248ED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E4"/>
    <w:rsid w:val="0008489C"/>
    <w:rsid w:val="0019681B"/>
    <w:rsid w:val="002566A2"/>
    <w:rsid w:val="002B0050"/>
    <w:rsid w:val="004F0AE4"/>
    <w:rsid w:val="007C1A7A"/>
    <w:rsid w:val="007D15B1"/>
    <w:rsid w:val="00896EE4"/>
    <w:rsid w:val="00A1116B"/>
    <w:rsid w:val="00A16570"/>
    <w:rsid w:val="00A2278D"/>
    <w:rsid w:val="00A4498A"/>
    <w:rsid w:val="00AB5A23"/>
    <w:rsid w:val="00B31474"/>
    <w:rsid w:val="00D852BB"/>
    <w:rsid w:val="00E67B5B"/>
    <w:rsid w:val="00E9782E"/>
    <w:rsid w:val="00F277F3"/>
    <w:rsid w:val="00F8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5CDB"/>
  <w15:chartTrackingRefBased/>
  <w15:docId w15:val="{1058A1CE-D8FA-437D-BA78-931DC95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7B5B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B5B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8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" TargetMode="External"/><Relationship Id="rId13" Type="http://schemas.openxmlformats.org/officeDocument/2006/relationships/hyperlink" Target="http://www.history.com/JAc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itanica.com/biography/Gen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istory.com/jac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bhof.com/pages/aboiut/inductees/oldtime/dempsey.hal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istory.com/topics/roaring" TargetMode="External"/><Relationship Id="rId10" Type="http://schemas.openxmlformats.org/officeDocument/2006/relationships/hyperlink" Target="http://gme.com/article?assestid=026170-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rtofmanlinees.com/2009/15/%20%20%2030" TargetMode="External"/><Relationship Id="rId14" Type="http://schemas.openxmlformats.org/officeDocument/2006/relationships/hyperlink" Target="http://www.britanica.com/biography/gene-tunne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rins8\AppData\Local\Temp\library%20project%20the%20second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856381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2012-09-17T20:41:00+00:00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1621974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TP103456618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A28BBF3-6373-4D1C-8688-98583056A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FC1BD-8B7A-4274-9816-355AF9C8D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EC696-C183-43DA-A285-70701393191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library project the second</Template>
  <TotalTime>18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Wrins-Ryan, Linda</dc:creator>
  <cp:keywords/>
  <dc:description/>
  <cp:lastModifiedBy>Wrins-Ryan, Linda</cp:lastModifiedBy>
  <cp:revision>2</cp:revision>
  <dcterms:created xsi:type="dcterms:W3CDTF">2017-03-14T16:34:00Z</dcterms:created>
  <dcterms:modified xsi:type="dcterms:W3CDTF">2017-03-15T04:57:00Z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