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C6" w:rsidRDefault="004336C6" w:rsidP="004336C6">
      <w:pPr>
        <w:pStyle w:val="NormalWeb"/>
        <w:jc w:val="center"/>
        <w:rPr>
          <w:rStyle w:val="post"/>
          <w:b/>
          <w:bCs/>
        </w:rPr>
      </w:pPr>
      <w:bookmarkStart w:id="0" w:name="_GoBack"/>
      <w:bookmarkEnd w:id="0"/>
      <w:r>
        <w:rPr>
          <w:noProof/>
        </w:rPr>
        <w:drawing>
          <wp:inline distT="0" distB="0" distL="0" distR="0" wp14:anchorId="4CCD5CEF" wp14:editId="7D730A99">
            <wp:extent cx="1552353" cy="1163089"/>
            <wp:effectExtent l="0" t="0" r="0" b="0"/>
            <wp:docPr id="2" name="Picture 2" descr="https://s-media-cache-ak0.pinimg.com/736x/f5/3d/96/f53d96db0ee2fb7ba6c5c52a96c2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f5/3d/96/f53d96db0ee2fb7ba6c5c52a96c224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709" cy="1182087"/>
                    </a:xfrm>
                    <a:prstGeom prst="rect">
                      <a:avLst/>
                    </a:prstGeom>
                    <a:noFill/>
                    <a:ln>
                      <a:noFill/>
                    </a:ln>
                  </pic:spPr>
                </pic:pic>
              </a:graphicData>
            </a:graphic>
          </wp:inline>
        </w:drawing>
      </w:r>
    </w:p>
    <w:p w:rsidR="004336C6" w:rsidRPr="00B8028C" w:rsidRDefault="004336C6" w:rsidP="004336C6">
      <w:pPr>
        <w:pStyle w:val="NormalWeb"/>
        <w:spacing w:before="0" w:beforeAutospacing="0" w:after="0" w:afterAutospacing="0"/>
        <w:jc w:val="center"/>
        <w:rPr>
          <w:rStyle w:val="post"/>
          <w:rFonts w:ascii="Arial" w:hAnsi="Arial" w:cs="Arial"/>
          <w:b/>
          <w:bCs/>
        </w:rPr>
      </w:pPr>
      <w:r w:rsidRPr="00B8028C">
        <w:rPr>
          <w:rStyle w:val="post"/>
          <w:rFonts w:ascii="Arial" w:hAnsi="Arial" w:cs="Arial"/>
          <w:b/>
          <w:bCs/>
        </w:rPr>
        <w:t xml:space="preserve">Creative Reader January Challenge </w:t>
      </w:r>
    </w:p>
    <w:p w:rsidR="004336C6" w:rsidRPr="00B8028C" w:rsidRDefault="004336C6" w:rsidP="004336C6">
      <w:pPr>
        <w:pStyle w:val="NormalWeb"/>
        <w:spacing w:before="0" w:beforeAutospacing="0" w:after="0" w:afterAutospacing="0"/>
        <w:jc w:val="center"/>
        <w:rPr>
          <w:rStyle w:val="post"/>
          <w:rFonts w:ascii="Arial" w:hAnsi="Arial" w:cs="Arial"/>
          <w:b/>
          <w:bCs/>
        </w:rPr>
      </w:pPr>
      <w:r w:rsidRPr="00B8028C">
        <w:rPr>
          <w:rStyle w:val="post"/>
          <w:rFonts w:ascii="Arial" w:hAnsi="Arial" w:cs="Arial"/>
          <w:b/>
          <w:bCs/>
        </w:rPr>
        <w:t>Biographical Creations</w:t>
      </w:r>
    </w:p>
    <w:p w:rsidR="004336C6" w:rsidRPr="00B8028C" w:rsidRDefault="004336C6" w:rsidP="004336C6">
      <w:pPr>
        <w:pStyle w:val="NormalWeb"/>
        <w:jc w:val="center"/>
        <w:rPr>
          <w:rStyle w:val="post"/>
          <w:rFonts w:ascii="Arial" w:hAnsi="Arial" w:cs="Arial"/>
          <w:bCs/>
        </w:rPr>
      </w:pPr>
    </w:p>
    <w:p w:rsidR="004336C6" w:rsidRPr="0013751D" w:rsidRDefault="004336C6" w:rsidP="004336C6">
      <w:pPr>
        <w:pStyle w:val="NormalWeb"/>
        <w:rPr>
          <w:rStyle w:val="post"/>
          <w:rFonts w:ascii="Arial" w:hAnsi="Arial" w:cs="Arial"/>
          <w:bCs/>
          <w:sz w:val="22"/>
          <w:szCs w:val="22"/>
        </w:rPr>
      </w:pPr>
      <w:r w:rsidRPr="0013751D">
        <w:rPr>
          <w:rStyle w:val="post"/>
          <w:rFonts w:ascii="Arial" w:hAnsi="Arial" w:cs="Arial"/>
          <w:bCs/>
          <w:sz w:val="22"/>
          <w:szCs w:val="22"/>
        </w:rPr>
        <w:t>Families,</w:t>
      </w:r>
    </w:p>
    <w:p w:rsidR="004336C6" w:rsidRPr="0013751D" w:rsidRDefault="004336C6" w:rsidP="004336C6">
      <w:pPr>
        <w:pStyle w:val="NormalWeb"/>
        <w:rPr>
          <w:rStyle w:val="post"/>
          <w:rFonts w:ascii="Arial" w:hAnsi="Arial" w:cs="Arial"/>
          <w:bCs/>
          <w:sz w:val="22"/>
          <w:szCs w:val="22"/>
        </w:rPr>
      </w:pPr>
      <w:r w:rsidRPr="0013751D">
        <w:rPr>
          <w:rStyle w:val="post"/>
          <w:rFonts w:ascii="Arial" w:hAnsi="Arial" w:cs="Arial"/>
          <w:bCs/>
          <w:sz w:val="22"/>
          <w:szCs w:val="22"/>
        </w:rPr>
        <w:t>Lowe library just got a shipment of new biographies.  We also have a new website program called Pebblego which houses a biography database.  To celebrate we are hosting a Biographical Creation Challenge.</w:t>
      </w:r>
    </w:p>
    <w:p w:rsidR="004336C6" w:rsidRPr="0013751D" w:rsidRDefault="004336C6" w:rsidP="004336C6">
      <w:pPr>
        <w:spacing w:after="0"/>
      </w:pPr>
      <w:r>
        <w:rPr>
          <w:rStyle w:val="post"/>
          <w:rFonts w:ascii="Arial" w:hAnsi="Arial" w:cs="Arial"/>
          <w:b/>
          <w:bCs/>
        </w:rPr>
        <w:t>Firs</w:t>
      </w:r>
      <w:r w:rsidRPr="0013751D">
        <w:rPr>
          <w:rStyle w:val="post"/>
          <w:rFonts w:ascii="Arial" w:hAnsi="Arial" w:cs="Arial"/>
          <w:b/>
          <w:bCs/>
        </w:rPr>
        <w:t>t encourage your child to read a biography about their favorite person</w:t>
      </w:r>
      <w:r w:rsidRPr="0013751D">
        <w:rPr>
          <w:rStyle w:val="post"/>
          <w:rFonts w:ascii="Arial" w:hAnsi="Arial" w:cs="Arial"/>
          <w:bCs/>
        </w:rPr>
        <w:t xml:space="preserve">.  </w:t>
      </w:r>
      <w:r>
        <w:rPr>
          <w:rStyle w:val="post"/>
          <w:rFonts w:ascii="Arial" w:hAnsi="Arial" w:cs="Arial"/>
          <w:bCs/>
        </w:rPr>
        <w:t>B</w:t>
      </w:r>
      <w:r w:rsidRPr="0013751D">
        <w:rPr>
          <w:rStyle w:val="post"/>
          <w:rFonts w:ascii="Arial" w:hAnsi="Arial" w:cs="Arial"/>
          <w:bCs/>
        </w:rPr>
        <w:t xml:space="preserve">iographies from the </w:t>
      </w:r>
      <w:r>
        <w:rPr>
          <w:rStyle w:val="post"/>
          <w:rFonts w:ascii="Arial" w:hAnsi="Arial" w:cs="Arial"/>
          <w:bCs/>
        </w:rPr>
        <w:t xml:space="preserve">Lowe library, the </w:t>
      </w:r>
      <w:r w:rsidRPr="0013751D">
        <w:rPr>
          <w:rStyle w:val="post"/>
          <w:rFonts w:ascii="Arial" w:hAnsi="Arial" w:cs="Arial"/>
          <w:bCs/>
        </w:rPr>
        <w:t xml:space="preserve">public library, home libraries and electronic books are acceptable.  You are also encouraged to use the Pebblego Biography database pages at </w:t>
      </w:r>
      <w:hyperlink r:id="rId6" w:history="1">
        <w:r w:rsidRPr="0013751D">
          <w:rPr>
            <w:rStyle w:val="Hyperlink"/>
          </w:rPr>
          <w:t>http://www.pebblego.com</w:t>
        </w:r>
      </w:hyperlink>
      <w:r w:rsidRPr="0013751D">
        <w:rPr>
          <w:rStyle w:val="Hyperlink"/>
        </w:rPr>
        <w:t xml:space="preserve">  </w:t>
      </w:r>
      <w:r w:rsidRPr="0013751D">
        <w:t>Username: student146  Password: Lowe146.</w:t>
      </w:r>
    </w:p>
    <w:p w:rsidR="004336C6" w:rsidRPr="0013751D" w:rsidRDefault="004336C6" w:rsidP="004336C6">
      <w:pPr>
        <w:pStyle w:val="NormalWeb"/>
        <w:rPr>
          <w:rStyle w:val="post"/>
          <w:rFonts w:ascii="Arial" w:hAnsi="Arial" w:cs="Arial"/>
          <w:bCs/>
          <w:sz w:val="22"/>
          <w:szCs w:val="22"/>
        </w:rPr>
      </w:pPr>
      <w:r w:rsidRPr="0013751D">
        <w:rPr>
          <w:rStyle w:val="post"/>
          <w:rFonts w:ascii="Arial" w:hAnsi="Arial" w:cs="Arial"/>
          <w:b/>
          <w:bCs/>
          <w:sz w:val="22"/>
          <w:szCs w:val="22"/>
        </w:rPr>
        <w:t xml:space="preserve">Then as a family complete the </w:t>
      </w:r>
      <w:r w:rsidRPr="0013751D">
        <w:rPr>
          <w:rStyle w:val="post"/>
          <w:rFonts w:ascii="Arial" w:hAnsi="Arial" w:cs="Arial"/>
          <w:b/>
          <w:bCs/>
          <w:sz w:val="22"/>
          <w:szCs w:val="22"/>
          <w:u w:val="single"/>
        </w:rPr>
        <w:t xml:space="preserve">Bio Poem on the back of this page and create a biography bottle character </w:t>
      </w:r>
      <w:r w:rsidRPr="0013751D">
        <w:rPr>
          <w:rStyle w:val="post"/>
          <w:rFonts w:ascii="Arial" w:hAnsi="Arial" w:cs="Arial"/>
          <w:b/>
          <w:bCs/>
          <w:sz w:val="22"/>
          <w:szCs w:val="22"/>
        </w:rPr>
        <w:t>depicting your person</w:t>
      </w:r>
      <w:r w:rsidRPr="0013751D">
        <w:rPr>
          <w:rStyle w:val="post"/>
          <w:rFonts w:ascii="Arial" w:hAnsi="Arial" w:cs="Arial"/>
          <w:bCs/>
          <w:sz w:val="22"/>
          <w:szCs w:val="22"/>
        </w:rPr>
        <w:t>.</w:t>
      </w:r>
    </w:p>
    <w:p w:rsidR="004336C6" w:rsidRDefault="004336C6" w:rsidP="004336C6">
      <w:pPr>
        <w:pStyle w:val="NormalWeb"/>
        <w:spacing w:before="0" w:beforeAutospacing="0" w:after="0" w:afterAutospacing="0"/>
        <w:rPr>
          <w:rStyle w:val="post"/>
          <w:rFonts w:ascii="Arial" w:hAnsi="Arial" w:cs="Arial"/>
          <w:sz w:val="22"/>
          <w:szCs w:val="22"/>
        </w:rPr>
      </w:pPr>
      <w:r w:rsidRPr="0013751D">
        <w:rPr>
          <w:rStyle w:val="post"/>
          <w:rFonts w:ascii="Arial" w:hAnsi="Arial" w:cs="Arial"/>
          <w:bCs/>
          <w:sz w:val="22"/>
          <w:szCs w:val="22"/>
        </w:rPr>
        <w:t xml:space="preserve">Here’s how you can create the biography bottle character: </w:t>
      </w:r>
    </w:p>
    <w:p w:rsidR="004336C6" w:rsidRDefault="004336C6" w:rsidP="004336C6">
      <w:pPr>
        <w:pStyle w:val="NormalWeb"/>
        <w:numPr>
          <w:ilvl w:val="0"/>
          <w:numId w:val="1"/>
        </w:numPr>
        <w:spacing w:before="0" w:beforeAutospacing="0" w:after="0" w:afterAutospacing="0"/>
        <w:rPr>
          <w:rStyle w:val="post"/>
          <w:rFonts w:ascii="Arial" w:hAnsi="Arial" w:cs="Arial"/>
          <w:sz w:val="22"/>
          <w:szCs w:val="22"/>
        </w:rPr>
      </w:pPr>
      <w:r w:rsidRPr="0013751D">
        <w:rPr>
          <w:rStyle w:val="post"/>
          <w:rFonts w:ascii="Arial" w:hAnsi="Arial" w:cs="Arial"/>
          <w:sz w:val="22"/>
          <w:szCs w:val="22"/>
        </w:rPr>
        <w:t xml:space="preserve">Put sand </w:t>
      </w:r>
      <w:r>
        <w:rPr>
          <w:rStyle w:val="post"/>
          <w:rFonts w:ascii="Arial" w:hAnsi="Arial" w:cs="Arial"/>
          <w:sz w:val="22"/>
          <w:szCs w:val="22"/>
        </w:rPr>
        <w:t xml:space="preserve">or other weighted material </w:t>
      </w:r>
      <w:r w:rsidRPr="0013751D">
        <w:rPr>
          <w:rStyle w:val="post"/>
          <w:rFonts w:ascii="Arial" w:hAnsi="Arial" w:cs="Arial"/>
          <w:sz w:val="22"/>
          <w:szCs w:val="22"/>
        </w:rPr>
        <w:t xml:space="preserve">in empty 2 liter bottle, for stability. </w:t>
      </w:r>
    </w:p>
    <w:p w:rsidR="004336C6" w:rsidRDefault="004336C6" w:rsidP="004336C6">
      <w:pPr>
        <w:pStyle w:val="NormalWeb"/>
        <w:numPr>
          <w:ilvl w:val="0"/>
          <w:numId w:val="1"/>
        </w:numPr>
        <w:spacing w:before="0" w:beforeAutospacing="0" w:after="0" w:afterAutospacing="0"/>
        <w:rPr>
          <w:rStyle w:val="post"/>
          <w:rFonts w:ascii="Arial" w:hAnsi="Arial" w:cs="Arial"/>
          <w:sz w:val="22"/>
          <w:szCs w:val="22"/>
        </w:rPr>
      </w:pPr>
      <w:r>
        <w:rPr>
          <w:rStyle w:val="post"/>
          <w:rFonts w:ascii="Arial" w:hAnsi="Arial" w:cs="Arial"/>
          <w:sz w:val="22"/>
          <w:szCs w:val="22"/>
        </w:rPr>
        <w:t>Take a</w:t>
      </w:r>
      <w:r w:rsidRPr="0013751D">
        <w:rPr>
          <w:rStyle w:val="post"/>
          <w:rFonts w:ascii="Arial" w:hAnsi="Arial" w:cs="Arial"/>
          <w:sz w:val="22"/>
          <w:szCs w:val="22"/>
        </w:rPr>
        <w:t xml:space="preserve"> medium </w:t>
      </w:r>
      <w:r w:rsidR="003618BD" w:rsidRPr="0013751D">
        <w:rPr>
          <w:rStyle w:val="post"/>
          <w:rFonts w:ascii="Arial" w:hAnsi="Arial" w:cs="Arial"/>
          <w:sz w:val="22"/>
          <w:szCs w:val="22"/>
        </w:rPr>
        <w:t>Styrofoam</w:t>
      </w:r>
      <w:r w:rsidRPr="0013751D">
        <w:rPr>
          <w:rStyle w:val="post"/>
          <w:rFonts w:ascii="Arial" w:hAnsi="Arial" w:cs="Arial"/>
          <w:sz w:val="22"/>
          <w:szCs w:val="22"/>
        </w:rPr>
        <w:t xml:space="preserve"> ball and cut a hole in it so that it can fit on the cap of the 2 liter bottle. </w:t>
      </w:r>
    </w:p>
    <w:p w:rsidR="004336C6" w:rsidRPr="0013751D" w:rsidRDefault="004336C6" w:rsidP="004336C6">
      <w:pPr>
        <w:pStyle w:val="NormalWeb"/>
        <w:numPr>
          <w:ilvl w:val="0"/>
          <w:numId w:val="1"/>
        </w:numPr>
        <w:rPr>
          <w:rStyle w:val="post"/>
          <w:rFonts w:ascii="Arial" w:hAnsi="Arial" w:cs="Arial"/>
          <w:sz w:val="22"/>
          <w:szCs w:val="22"/>
        </w:rPr>
      </w:pPr>
      <w:r w:rsidRPr="0013751D">
        <w:rPr>
          <w:rStyle w:val="post"/>
          <w:rFonts w:ascii="Arial" w:hAnsi="Arial" w:cs="Arial"/>
          <w:sz w:val="22"/>
          <w:szCs w:val="22"/>
        </w:rPr>
        <w:t>Decorate.</w:t>
      </w:r>
      <w:r>
        <w:rPr>
          <w:rStyle w:val="post"/>
          <w:rFonts w:ascii="Arial" w:hAnsi="Arial" w:cs="Arial"/>
          <w:sz w:val="22"/>
          <w:szCs w:val="22"/>
        </w:rPr>
        <w:t xml:space="preserve">   </w:t>
      </w:r>
    </w:p>
    <w:p w:rsidR="004336C6" w:rsidRPr="0013751D" w:rsidRDefault="004336C6" w:rsidP="004336C6">
      <w:pPr>
        <w:pStyle w:val="NormalWeb"/>
        <w:rPr>
          <w:rStyle w:val="post"/>
          <w:rFonts w:ascii="Arial" w:hAnsi="Arial" w:cs="Arial"/>
          <w:sz w:val="22"/>
          <w:szCs w:val="22"/>
        </w:rPr>
      </w:pPr>
      <w:r w:rsidRPr="0013751D">
        <w:rPr>
          <w:rStyle w:val="post"/>
          <w:rFonts w:ascii="Arial" w:hAnsi="Arial" w:cs="Arial"/>
          <w:sz w:val="22"/>
          <w:szCs w:val="22"/>
        </w:rPr>
        <w:t>There are a ton of ideas for biography bottle characters on the internet.</w:t>
      </w:r>
    </w:p>
    <w:p w:rsidR="004336C6" w:rsidRDefault="004336C6" w:rsidP="004336C6">
      <w:pPr>
        <w:pStyle w:val="NormalWeb"/>
        <w:rPr>
          <w:rFonts w:ascii="Arial" w:hAnsi="Arial" w:cs="Arial"/>
          <w:sz w:val="22"/>
          <w:szCs w:val="22"/>
        </w:rPr>
      </w:pPr>
      <w:r w:rsidRPr="0079446B">
        <w:rPr>
          <w:rFonts w:ascii="Arial" w:hAnsi="Arial" w:cs="Arial"/>
          <w:b/>
          <w:szCs w:val="22"/>
        </w:rPr>
        <w:t xml:space="preserve">The deadline for the challenge is January 30, 2016. </w:t>
      </w:r>
      <w:r>
        <w:rPr>
          <w:rFonts w:ascii="Arial" w:hAnsi="Arial" w:cs="Arial"/>
          <w:sz w:val="22"/>
          <w:szCs w:val="22"/>
        </w:rPr>
        <w:t xml:space="preserve"> We will display the biography bottle characters and poems in the library for the month of January and the first week of February.  The biography bottle characters and poems will be returned the second week of February.</w:t>
      </w:r>
    </w:p>
    <w:p w:rsidR="004336C6" w:rsidRDefault="004336C6" w:rsidP="004336C6">
      <w:pPr>
        <w:pStyle w:val="NormalWeb"/>
        <w:rPr>
          <w:rFonts w:ascii="Arial" w:hAnsi="Arial" w:cs="Arial"/>
          <w:sz w:val="22"/>
          <w:szCs w:val="22"/>
        </w:rPr>
      </w:pPr>
      <w:r w:rsidRPr="0013751D">
        <w:rPr>
          <w:rStyle w:val="post"/>
          <w:rFonts w:ascii="Arial" w:hAnsi="Arial" w:cs="Arial"/>
          <w:sz w:val="22"/>
          <w:szCs w:val="22"/>
        </w:rPr>
        <w:t xml:space="preserve">All students submitting a biography poem and biography bottle character </w:t>
      </w:r>
      <w:r>
        <w:rPr>
          <w:rStyle w:val="post"/>
          <w:rFonts w:ascii="Arial" w:hAnsi="Arial" w:cs="Arial"/>
          <w:sz w:val="22"/>
          <w:szCs w:val="22"/>
        </w:rPr>
        <w:t xml:space="preserve">to the Lowe library </w:t>
      </w:r>
      <w:r w:rsidRPr="0013751D">
        <w:rPr>
          <w:rStyle w:val="post"/>
          <w:rFonts w:ascii="Arial" w:hAnsi="Arial" w:cs="Arial"/>
          <w:sz w:val="22"/>
          <w:szCs w:val="22"/>
        </w:rPr>
        <w:t xml:space="preserve">will be </w:t>
      </w:r>
      <w:r w:rsidRPr="0079446B">
        <w:rPr>
          <w:rStyle w:val="post"/>
          <w:rFonts w:ascii="Arial" w:hAnsi="Arial" w:cs="Arial"/>
          <w:b/>
          <w:i/>
          <w:sz w:val="22"/>
          <w:szCs w:val="22"/>
        </w:rPr>
        <w:t xml:space="preserve">entered into a drawing for a chance to win a parent and </w:t>
      </w:r>
      <w:r>
        <w:rPr>
          <w:rStyle w:val="post"/>
          <w:rFonts w:ascii="Arial" w:hAnsi="Arial" w:cs="Arial"/>
          <w:b/>
          <w:i/>
          <w:sz w:val="22"/>
          <w:szCs w:val="22"/>
        </w:rPr>
        <w:t xml:space="preserve">a </w:t>
      </w:r>
      <w:r w:rsidRPr="0079446B">
        <w:rPr>
          <w:rStyle w:val="post"/>
          <w:rFonts w:ascii="Arial" w:hAnsi="Arial" w:cs="Arial"/>
          <w:b/>
          <w:i/>
          <w:sz w:val="22"/>
          <w:szCs w:val="22"/>
        </w:rPr>
        <w:t>child ticket to the Frazier Museum</w:t>
      </w:r>
      <w:r w:rsidRPr="0013751D">
        <w:rPr>
          <w:rStyle w:val="post"/>
          <w:rFonts w:ascii="Arial" w:hAnsi="Arial" w:cs="Arial"/>
          <w:sz w:val="22"/>
          <w:szCs w:val="22"/>
        </w:rPr>
        <w:t xml:space="preserve">.  There are always many wonderful activities to do at the museum.  We are excited because </w:t>
      </w:r>
      <w:r>
        <w:rPr>
          <w:rStyle w:val="post"/>
          <w:rFonts w:ascii="Arial" w:hAnsi="Arial" w:cs="Arial"/>
          <w:sz w:val="22"/>
          <w:szCs w:val="22"/>
        </w:rPr>
        <w:t xml:space="preserve">the museum is hosting </w:t>
      </w:r>
      <w:r w:rsidRPr="0013751D">
        <w:rPr>
          <w:rStyle w:val="post"/>
          <w:rFonts w:ascii="Arial" w:hAnsi="Arial" w:cs="Arial"/>
          <w:sz w:val="22"/>
          <w:szCs w:val="22"/>
        </w:rPr>
        <w:t xml:space="preserve">two events about famous people.  History’s Good Guys and Gals on </w:t>
      </w:r>
      <w:r w:rsidRPr="0013751D">
        <w:rPr>
          <w:rFonts w:ascii="Arial" w:hAnsi="Arial" w:cs="Arial"/>
          <w:sz w:val="22"/>
          <w:szCs w:val="22"/>
        </w:rPr>
        <w:t>Saturday, February 13, 2016 as wells as the Lewis and Clark Experience which is now open as a continuous exhibit</w:t>
      </w:r>
      <w:r>
        <w:rPr>
          <w:rFonts w:ascii="Arial" w:hAnsi="Arial" w:cs="Arial"/>
          <w:sz w:val="22"/>
          <w:szCs w:val="22"/>
        </w:rPr>
        <w:t xml:space="preserve"> for 2016</w:t>
      </w:r>
      <w:r w:rsidRPr="0013751D">
        <w:rPr>
          <w:rFonts w:ascii="Arial" w:hAnsi="Arial" w:cs="Arial"/>
          <w:sz w:val="22"/>
          <w:szCs w:val="22"/>
        </w:rPr>
        <w:t>.</w:t>
      </w:r>
    </w:p>
    <w:p w:rsidR="004336C6" w:rsidRDefault="004336C6" w:rsidP="004336C6">
      <w:pPr>
        <w:pStyle w:val="NormalWeb"/>
        <w:rPr>
          <w:rFonts w:ascii="Arial" w:hAnsi="Arial" w:cs="Arial"/>
          <w:sz w:val="22"/>
          <w:szCs w:val="22"/>
        </w:rPr>
      </w:pPr>
    </w:p>
    <w:p w:rsidR="004336C6" w:rsidRDefault="004336C6" w:rsidP="004336C6">
      <w:pPr>
        <w:pStyle w:val="NormalWeb"/>
        <w:jc w:val="center"/>
        <w:rPr>
          <w:rFonts w:ascii="Arial" w:hAnsi="Arial" w:cs="Arial"/>
        </w:rPr>
      </w:pPr>
      <w:r w:rsidRPr="00B8028C">
        <w:rPr>
          <w:rFonts w:ascii="Arial" w:hAnsi="Arial" w:cs="Arial"/>
          <w:noProof/>
        </w:rPr>
        <w:drawing>
          <wp:inline distT="0" distB="0" distL="0" distR="0" wp14:anchorId="416A7E40" wp14:editId="2D7A4208">
            <wp:extent cx="1297172" cy="559939"/>
            <wp:effectExtent l="0" t="0" r="0" b="0"/>
            <wp:docPr id="3" name="Picture 3" descr="Frazier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zier History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063" cy="580180"/>
                    </a:xfrm>
                    <a:prstGeom prst="rect">
                      <a:avLst/>
                    </a:prstGeom>
                    <a:noFill/>
                    <a:ln>
                      <a:noFill/>
                    </a:ln>
                  </pic:spPr>
                </pic:pic>
              </a:graphicData>
            </a:graphic>
          </wp:inline>
        </w:drawing>
      </w:r>
    </w:p>
    <w:p w:rsidR="004336C6" w:rsidRDefault="004336C6" w:rsidP="004336C6">
      <w:pPr>
        <w:pStyle w:val="NormalWeb"/>
        <w:jc w:val="center"/>
        <w:rPr>
          <w:rFonts w:ascii="Arial" w:hAnsi="Arial" w:cs="Arial"/>
        </w:rPr>
      </w:pPr>
    </w:p>
    <w:p w:rsidR="004336C6" w:rsidRPr="00B8028C" w:rsidRDefault="004336C6" w:rsidP="004336C6">
      <w:pPr>
        <w:pStyle w:val="NormalWeb"/>
        <w:ind w:left="-720" w:firstLine="720"/>
        <w:jc w:val="center"/>
        <w:rPr>
          <w:rFonts w:ascii="Arial" w:hAnsi="Arial" w:cs="Arial"/>
        </w:rPr>
      </w:pPr>
      <w:r w:rsidRPr="00B8028C">
        <w:rPr>
          <w:rFonts w:ascii="Arial" w:hAnsi="Arial" w:cs="Arial"/>
          <w:noProof/>
        </w:rPr>
        <w:lastRenderedPageBreak/>
        <w:drawing>
          <wp:anchor distT="0" distB="0" distL="114300" distR="114300" simplePos="0" relativeHeight="251659264" behindDoc="1" locked="0" layoutInCell="1" allowOverlap="1" wp14:anchorId="7B5CE05E" wp14:editId="35188051">
            <wp:simplePos x="0" y="0"/>
            <wp:positionH relativeFrom="column">
              <wp:posOffset>-384810</wp:posOffset>
            </wp:positionH>
            <wp:positionV relativeFrom="paragraph">
              <wp:posOffset>0</wp:posOffset>
            </wp:positionV>
            <wp:extent cx="7242810" cy="9656445"/>
            <wp:effectExtent l="0" t="0" r="0" b="1905"/>
            <wp:wrapTight wrapText="bothSides">
              <wp:wrapPolygon edited="0">
                <wp:start x="0" y="0"/>
                <wp:lineTo x="0" y="21562"/>
                <wp:lineTo x="21532" y="2156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2810" cy="9656445"/>
                    </a:xfrm>
                    <a:prstGeom prst="rect">
                      <a:avLst/>
                    </a:prstGeom>
                    <a:noFill/>
                  </pic:spPr>
                </pic:pic>
              </a:graphicData>
            </a:graphic>
            <wp14:sizeRelH relativeFrom="page">
              <wp14:pctWidth>0</wp14:pctWidth>
            </wp14:sizeRelH>
            <wp14:sizeRelV relativeFrom="page">
              <wp14:pctHeight>0</wp14:pctHeight>
            </wp14:sizeRelV>
          </wp:anchor>
        </w:drawing>
      </w:r>
    </w:p>
    <w:p w:rsidR="00C64469" w:rsidRDefault="00C64469"/>
    <w:sectPr w:rsidR="00C64469" w:rsidSect="004336C6">
      <w:pgSz w:w="12240" w:h="15840"/>
      <w:pgMar w:top="72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64"/>
    <w:multiLevelType w:val="hybridMultilevel"/>
    <w:tmpl w:val="E49A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C6"/>
    <w:rsid w:val="003618BD"/>
    <w:rsid w:val="004336C6"/>
    <w:rsid w:val="00C6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DAAA-F8D3-42F6-A9C4-6119FBD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DefaultParagraphFont"/>
    <w:rsid w:val="004336C6"/>
  </w:style>
  <w:style w:type="character" w:styleId="Hyperlink">
    <w:name w:val="Hyperlink"/>
    <w:basedOn w:val="DefaultParagraphFont"/>
    <w:uiPriority w:val="99"/>
    <w:unhideWhenUsed/>
    <w:rsid w:val="004336C6"/>
    <w:rPr>
      <w:color w:val="0563C1" w:themeColor="hyperlink"/>
      <w:u w:val="single"/>
    </w:rPr>
  </w:style>
  <w:style w:type="paragraph" w:styleId="BalloonText">
    <w:name w:val="Balloon Text"/>
    <w:basedOn w:val="Normal"/>
    <w:link w:val="BalloonTextChar"/>
    <w:uiPriority w:val="99"/>
    <w:semiHidden/>
    <w:unhideWhenUsed/>
    <w:rsid w:val="0036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bbleg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Wrins-Ryan, Linda</dc:creator>
  <cp:keywords/>
  <dc:description/>
  <cp:lastModifiedBy>Wrins-Ryan, Linda</cp:lastModifiedBy>
  <cp:revision>2</cp:revision>
  <cp:lastPrinted>2015-12-31T16:48:00Z</cp:lastPrinted>
  <dcterms:created xsi:type="dcterms:W3CDTF">2015-12-30T06:17:00Z</dcterms:created>
  <dcterms:modified xsi:type="dcterms:W3CDTF">2015-12-31T16:51:00Z</dcterms:modified>
</cp:coreProperties>
</file>